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54227" w14:textId="77777777" w:rsidR="007E091F" w:rsidRDefault="007E091F" w:rsidP="00C443A6">
      <w:pPr>
        <w:pStyle w:val="Body"/>
        <w:jc w:val="center"/>
        <w:rPr>
          <w:rFonts w:ascii="Arial" w:eastAsia="Helvetica" w:hAnsi="Arial" w:cs="Arial"/>
          <w:b/>
          <w:sz w:val="28"/>
          <w:szCs w:val="24"/>
        </w:rPr>
      </w:pPr>
      <w:bookmarkStart w:id="0" w:name="_GoBack"/>
      <w:bookmarkEnd w:id="0"/>
    </w:p>
    <w:p w14:paraId="41F79F7F" w14:textId="77777777" w:rsidR="00C443A6" w:rsidRDefault="00C443A6" w:rsidP="00C443A6">
      <w:pPr>
        <w:pStyle w:val="Body"/>
        <w:spacing w:line="360" w:lineRule="auto"/>
        <w:jc w:val="right"/>
        <w:rPr>
          <w:rFonts w:ascii="Arial" w:eastAsia="Helvetica" w:hAnsi="Arial" w:cs="Arial"/>
          <w:b/>
          <w:sz w:val="28"/>
          <w:szCs w:val="24"/>
        </w:rPr>
      </w:pPr>
      <w:r>
        <w:rPr>
          <w:noProof/>
          <w:lang w:eastAsia="en-US"/>
        </w:rPr>
        <w:drawing>
          <wp:inline distT="0" distB="0" distL="0" distR="0" wp14:anchorId="228EA519" wp14:editId="55606B6D">
            <wp:extent cx="2367797" cy="7655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knos_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4745" cy="774301"/>
                    </a:xfrm>
                    <a:prstGeom prst="rect">
                      <a:avLst/>
                    </a:prstGeom>
                  </pic:spPr>
                </pic:pic>
              </a:graphicData>
            </a:graphic>
          </wp:inline>
        </w:drawing>
      </w:r>
    </w:p>
    <w:p w14:paraId="53AE8FFF" w14:textId="77777777" w:rsidR="00C443A6" w:rsidRDefault="00C443A6" w:rsidP="00C443A6">
      <w:pPr>
        <w:pStyle w:val="Body"/>
        <w:spacing w:line="360" w:lineRule="auto"/>
        <w:rPr>
          <w:rFonts w:ascii="Arial" w:eastAsia="Helvetica" w:hAnsi="Arial" w:cs="Arial"/>
          <w:sz w:val="24"/>
          <w:szCs w:val="24"/>
        </w:rPr>
      </w:pPr>
      <w:r>
        <w:rPr>
          <w:rFonts w:ascii="Arial" w:eastAsia="Helvetica" w:hAnsi="Arial" w:cs="Arial"/>
          <w:sz w:val="24"/>
          <w:szCs w:val="24"/>
        </w:rPr>
        <w:t>38</w:t>
      </w:r>
      <w:r w:rsidR="00255DB1">
        <w:rPr>
          <w:rFonts w:ascii="Arial" w:eastAsia="Helvetica" w:hAnsi="Arial" w:cs="Arial"/>
          <w:sz w:val="24"/>
          <w:szCs w:val="24"/>
        </w:rPr>
        <w:t>589</w:t>
      </w:r>
    </w:p>
    <w:p w14:paraId="6AD700B3" w14:textId="77777777" w:rsidR="00C443A6" w:rsidRPr="00C443A6" w:rsidRDefault="00BD658C" w:rsidP="00C443A6">
      <w:pPr>
        <w:pStyle w:val="Body"/>
        <w:spacing w:line="360" w:lineRule="auto"/>
        <w:rPr>
          <w:rFonts w:ascii="Arial" w:eastAsia="Helvetica" w:hAnsi="Arial" w:cs="Arial"/>
          <w:sz w:val="24"/>
          <w:szCs w:val="24"/>
        </w:rPr>
      </w:pPr>
      <w:r>
        <w:rPr>
          <w:rFonts w:ascii="Arial" w:eastAsia="Helvetica" w:hAnsi="Arial" w:cs="Arial"/>
          <w:sz w:val="24"/>
          <w:szCs w:val="24"/>
        </w:rPr>
        <w:t>19</w:t>
      </w:r>
      <w:r w:rsidR="00C443A6">
        <w:rPr>
          <w:rFonts w:ascii="Arial" w:eastAsia="Helvetica" w:hAnsi="Arial" w:cs="Arial"/>
          <w:sz w:val="24"/>
          <w:szCs w:val="24"/>
        </w:rPr>
        <w:t xml:space="preserve"> July 2017</w:t>
      </w:r>
    </w:p>
    <w:p w14:paraId="5542D5C7" w14:textId="77777777" w:rsidR="00C443A6" w:rsidRPr="00C443A6" w:rsidRDefault="00C443A6" w:rsidP="0061217D">
      <w:pPr>
        <w:pStyle w:val="Body"/>
        <w:spacing w:line="360" w:lineRule="auto"/>
        <w:jc w:val="both"/>
        <w:rPr>
          <w:rFonts w:ascii="Arial" w:eastAsia="Helvetica" w:hAnsi="Arial" w:cs="Arial"/>
          <w:b/>
          <w:sz w:val="28"/>
          <w:szCs w:val="24"/>
        </w:rPr>
      </w:pPr>
    </w:p>
    <w:p w14:paraId="00100BCA" w14:textId="77777777" w:rsidR="00081DC6" w:rsidRDefault="00B144B4" w:rsidP="00081DC6">
      <w:pPr>
        <w:pStyle w:val="Body"/>
        <w:spacing w:line="360" w:lineRule="auto"/>
        <w:jc w:val="center"/>
        <w:rPr>
          <w:rFonts w:ascii="Arial" w:hAnsi="Arial" w:cs="Arial"/>
          <w:b/>
          <w:sz w:val="28"/>
          <w:szCs w:val="24"/>
        </w:rPr>
      </w:pPr>
      <w:r>
        <w:rPr>
          <w:rFonts w:ascii="Arial" w:hAnsi="Arial" w:cs="Arial"/>
          <w:b/>
          <w:sz w:val="28"/>
          <w:szCs w:val="24"/>
        </w:rPr>
        <w:t>The durable water</w:t>
      </w:r>
      <w:r w:rsidR="007C4D4F">
        <w:rPr>
          <w:rFonts w:ascii="Arial" w:hAnsi="Arial" w:cs="Arial"/>
          <w:b/>
          <w:sz w:val="28"/>
          <w:szCs w:val="24"/>
        </w:rPr>
        <w:t xml:space="preserve"> </w:t>
      </w:r>
      <w:r w:rsidR="0061217D" w:rsidRPr="00C443A6">
        <w:rPr>
          <w:rFonts w:ascii="Arial" w:hAnsi="Arial" w:cs="Arial"/>
          <w:b/>
          <w:sz w:val="28"/>
          <w:szCs w:val="24"/>
        </w:rPr>
        <w:t>based alternative to oil eggshell paints</w:t>
      </w:r>
    </w:p>
    <w:p w14:paraId="02A0E55B" w14:textId="77777777" w:rsidR="007E091F" w:rsidRDefault="003C2195" w:rsidP="00081DC6">
      <w:pPr>
        <w:pStyle w:val="Body"/>
        <w:spacing w:line="360" w:lineRule="auto"/>
        <w:rPr>
          <w:rFonts w:ascii="Arial" w:hAnsi="Arial" w:cs="Arial"/>
          <w:b/>
          <w:noProof/>
          <w:sz w:val="28"/>
          <w:szCs w:val="24"/>
          <w:lang w:val="en-GB"/>
        </w:rPr>
      </w:pPr>
      <w:r>
        <w:rPr>
          <w:rFonts w:ascii="Arial" w:hAnsi="Arial" w:cs="Arial"/>
          <w:b/>
          <w:noProof/>
          <w:sz w:val="28"/>
          <w:szCs w:val="24"/>
          <w:lang w:val="en-GB"/>
        </w:rPr>
        <w:t xml:space="preserve">  </w:t>
      </w:r>
      <w:r w:rsidR="00081DC6">
        <w:rPr>
          <w:rFonts w:ascii="Arial" w:hAnsi="Arial" w:cs="Arial"/>
          <w:b/>
          <w:noProof/>
          <w:sz w:val="28"/>
          <w:szCs w:val="24"/>
          <w:lang w:eastAsia="en-US"/>
        </w:rPr>
        <w:drawing>
          <wp:inline distT="0" distB="0" distL="0" distR="0" wp14:anchorId="6F06090A" wp14:editId="5595B9AB">
            <wp:extent cx="2437737" cy="294322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89 - Futura Aqua 20 - Paint Pot.jpg"/>
                    <pic:cNvPicPr/>
                  </pic:nvPicPr>
                  <pic:blipFill rotWithShape="1">
                    <a:blip r:embed="rId7" cstate="print">
                      <a:extLst>
                        <a:ext uri="{28A0092B-C50C-407E-A947-70E740481C1C}">
                          <a14:useLocalDpi xmlns:a14="http://schemas.microsoft.com/office/drawing/2010/main" val="0"/>
                        </a:ext>
                      </a:extLst>
                    </a:blip>
                    <a:srcRect b="7485"/>
                    <a:stretch/>
                  </pic:blipFill>
                  <pic:spPr bwMode="auto">
                    <a:xfrm>
                      <a:off x="0" y="0"/>
                      <a:ext cx="2436083" cy="294122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8"/>
          <w:szCs w:val="24"/>
          <w:lang w:val="en-GB"/>
        </w:rPr>
        <w:t xml:space="preserve">   </w:t>
      </w:r>
      <w:r>
        <w:rPr>
          <w:rFonts w:ascii="Arial" w:hAnsi="Arial" w:cs="Arial"/>
          <w:b/>
          <w:noProof/>
          <w:sz w:val="28"/>
          <w:szCs w:val="24"/>
          <w:lang w:eastAsia="en-US"/>
        </w:rPr>
        <w:drawing>
          <wp:inline distT="0" distB="0" distL="0" distR="0" wp14:anchorId="6C00CAD5" wp14:editId="757234ED">
            <wp:extent cx="3429000" cy="2724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89 - Futura Aqua 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2724785"/>
                    </a:xfrm>
                    <a:prstGeom prst="rect">
                      <a:avLst/>
                    </a:prstGeom>
                  </pic:spPr>
                </pic:pic>
              </a:graphicData>
            </a:graphic>
          </wp:inline>
        </w:drawing>
      </w:r>
    </w:p>
    <w:p w14:paraId="718B8489" w14:textId="77777777" w:rsidR="003C2195" w:rsidRPr="00081DC6" w:rsidRDefault="003C2195" w:rsidP="00081DC6">
      <w:pPr>
        <w:pStyle w:val="Body"/>
        <w:spacing w:line="360" w:lineRule="auto"/>
        <w:rPr>
          <w:rFonts w:ascii="Arial" w:hAnsi="Arial" w:cs="Arial"/>
          <w:b/>
          <w:sz w:val="28"/>
          <w:szCs w:val="24"/>
        </w:rPr>
      </w:pPr>
    </w:p>
    <w:p w14:paraId="10687746" w14:textId="77777777" w:rsidR="007E091F" w:rsidRPr="00C443A6" w:rsidRDefault="0061217D" w:rsidP="0061217D">
      <w:pPr>
        <w:pStyle w:val="Body"/>
        <w:spacing w:line="360" w:lineRule="auto"/>
        <w:jc w:val="both"/>
        <w:rPr>
          <w:rFonts w:ascii="Arial" w:eastAsia="Helvetica" w:hAnsi="Arial" w:cs="Arial"/>
          <w:sz w:val="24"/>
          <w:szCs w:val="24"/>
        </w:rPr>
      </w:pPr>
      <w:r w:rsidRPr="00C443A6">
        <w:rPr>
          <w:rFonts w:ascii="Arial" w:hAnsi="Arial" w:cs="Arial"/>
          <w:sz w:val="24"/>
          <w:szCs w:val="24"/>
        </w:rPr>
        <w:t xml:space="preserve">Ideal for joinery items such as </w:t>
      </w:r>
      <w:r w:rsidR="007C4D4F">
        <w:rPr>
          <w:rFonts w:ascii="Arial" w:hAnsi="Arial" w:cs="Arial"/>
          <w:sz w:val="24"/>
          <w:szCs w:val="24"/>
        </w:rPr>
        <w:t>furniture and paneling</w:t>
      </w:r>
      <w:r w:rsidRPr="00C443A6">
        <w:rPr>
          <w:rFonts w:ascii="Arial" w:hAnsi="Arial" w:cs="Arial"/>
          <w:sz w:val="24"/>
          <w:szCs w:val="24"/>
        </w:rPr>
        <w:t xml:space="preserve">, </w:t>
      </w:r>
      <w:r w:rsidRPr="00C443A6">
        <w:rPr>
          <w:rFonts w:ascii="Arial" w:hAnsi="Arial" w:cs="Arial"/>
          <w:sz w:val="24"/>
          <w:szCs w:val="24"/>
          <w:lang w:val="it-IT"/>
        </w:rPr>
        <w:t>Teknos Futura Aqua 20 is a semi-matt</w:t>
      </w:r>
      <w:r w:rsidR="00230C06">
        <w:rPr>
          <w:rFonts w:ascii="Arial" w:hAnsi="Arial" w:cs="Arial"/>
          <w:sz w:val="24"/>
          <w:szCs w:val="24"/>
        </w:rPr>
        <w:t>, water</w:t>
      </w:r>
      <w:r w:rsidRPr="00C443A6">
        <w:rPr>
          <w:rFonts w:ascii="Arial" w:hAnsi="Arial" w:cs="Arial"/>
          <w:sz w:val="24"/>
          <w:szCs w:val="24"/>
        </w:rPr>
        <w:t>borne urethane alkyd based interior and exterior paint. Suited to</w:t>
      </w:r>
      <w:r w:rsidR="00B144B4">
        <w:rPr>
          <w:rFonts w:ascii="Arial" w:hAnsi="Arial" w:cs="Arial"/>
          <w:sz w:val="24"/>
          <w:szCs w:val="24"/>
        </w:rPr>
        <w:t xml:space="preserve"> professionals requiring a hand-</w:t>
      </w:r>
      <w:r w:rsidRPr="00C443A6">
        <w:rPr>
          <w:rFonts w:ascii="Arial" w:hAnsi="Arial" w:cs="Arial"/>
          <w:sz w:val="24"/>
          <w:szCs w:val="24"/>
        </w:rPr>
        <w:t>applied brush finish that flows easily with few brush marks, it provides a very low sheen top coat and incredibly durable surface.</w:t>
      </w:r>
    </w:p>
    <w:p w14:paraId="12B4714E" w14:textId="77777777" w:rsidR="007E091F" w:rsidRPr="00C443A6" w:rsidRDefault="007E091F" w:rsidP="0061217D">
      <w:pPr>
        <w:pStyle w:val="Body"/>
        <w:spacing w:line="360" w:lineRule="auto"/>
        <w:jc w:val="both"/>
        <w:rPr>
          <w:rFonts w:ascii="Arial" w:eastAsia="Helvetica" w:hAnsi="Arial" w:cs="Arial"/>
          <w:sz w:val="24"/>
          <w:szCs w:val="24"/>
        </w:rPr>
      </w:pPr>
    </w:p>
    <w:p w14:paraId="2F6B6BA5" w14:textId="77777777" w:rsidR="007E091F" w:rsidRPr="00C443A6" w:rsidRDefault="0061217D" w:rsidP="0061217D">
      <w:pPr>
        <w:pStyle w:val="Body"/>
        <w:spacing w:line="360" w:lineRule="auto"/>
        <w:jc w:val="both"/>
        <w:rPr>
          <w:rFonts w:ascii="Arial" w:eastAsia="Helvetica" w:hAnsi="Arial" w:cs="Arial"/>
          <w:sz w:val="24"/>
          <w:szCs w:val="24"/>
        </w:rPr>
      </w:pPr>
      <w:r w:rsidRPr="00C443A6">
        <w:rPr>
          <w:rFonts w:ascii="Arial" w:hAnsi="Arial" w:cs="Arial"/>
          <w:sz w:val="24"/>
          <w:szCs w:val="24"/>
        </w:rPr>
        <w:t xml:space="preserve">Teknos </w:t>
      </w:r>
      <w:r w:rsidR="00882E10">
        <w:rPr>
          <w:rFonts w:ascii="Arial" w:hAnsi="Arial" w:cs="Arial"/>
          <w:sz w:val="24"/>
          <w:szCs w:val="24"/>
        </w:rPr>
        <w:t>Futura Aqua 20 is environmental-</w:t>
      </w:r>
      <w:r w:rsidRPr="00C443A6">
        <w:rPr>
          <w:rFonts w:ascii="Arial" w:hAnsi="Arial" w:cs="Arial"/>
          <w:sz w:val="24"/>
          <w:szCs w:val="24"/>
        </w:rPr>
        <w:t>friendly with low VOC levels and can be used for a wide range of applications including interior doors, window casements, cabinets, mouldings, panels, staircase railings and radiators. It is also suitable for use outd</w:t>
      </w:r>
      <w:r w:rsidR="007C4D4F">
        <w:rPr>
          <w:rFonts w:ascii="Arial" w:hAnsi="Arial" w:cs="Arial"/>
          <w:sz w:val="24"/>
          <w:szCs w:val="24"/>
        </w:rPr>
        <w:t>oors on primed window casements and doors.</w:t>
      </w:r>
    </w:p>
    <w:p w14:paraId="470D5628" w14:textId="77777777" w:rsidR="007E091F" w:rsidRPr="00C443A6" w:rsidRDefault="007E091F" w:rsidP="0061217D">
      <w:pPr>
        <w:pStyle w:val="Body"/>
        <w:spacing w:line="360" w:lineRule="auto"/>
        <w:jc w:val="both"/>
        <w:rPr>
          <w:rFonts w:ascii="Arial" w:eastAsia="Helvetica" w:hAnsi="Arial" w:cs="Arial"/>
          <w:sz w:val="24"/>
          <w:szCs w:val="24"/>
        </w:rPr>
      </w:pPr>
    </w:p>
    <w:p w14:paraId="65AF25BB" w14:textId="77777777" w:rsidR="007E091F" w:rsidRPr="00C443A6" w:rsidRDefault="007C4D4F" w:rsidP="0061217D">
      <w:pPr>
        <w:pStyle w:val="Body"/>
        <w:spacing w:line="360" w:lineRule="auto"/>
        <w:jc w:val="both"/>
        <w:rPr>
          <w:rFonts w:ascii="Arial" w:eastAsia="Helvetica" w:hAnsi="Arial" w:cs="Arial"/>
          <w:sz w:val="24"/>
          <w:szCs w:val="24"/>
          <w:u w:color="000000"/>
        </w:rPr>
      </w:pPr>
      <w:r w:rsidRPr="00C443A6">
        <w:rPr>
          <w:rFonts w:ascii="Arial" w:hAnsi="Arial" w:cs="Arial"/>
          <w:sz w:val="24"/>
          <w:szCs w:val="24"/>
        </w:rPr>
        <w:t>The modern pigments used in Futura Aqua 20 disperse evenly through the paint and provide</w:t>
      </w:r>
      <w:r>
        <w:rPr>
          <w:rFonts w:ascii="Arial" w:hAnsi="Arial" w:cs="Arial"/>
          <w:sz w:val="24"/>
          <w:szCs w:val="24"/>
        </w:rPr>
        <w:t>s</w:t>
      </w:r>
      <w:r w:rsidRPr="00C443A6">
        <w:rPr>
          <w:rFonts w:ascii="Arial" w:hAnsi="Arial" w:cs="Arial"/>
          <w:sz w:val="24"/>
          <w:szCs w:val="24"/>
        </w:rPr>
        <w:t xml:space="preserve"> </w:t>
      </w:r>
      <w:r w:rsidRPr="00222CEC">
        <w:rPr>
          <w:rFonts w:ascii="Arial" w:hAnsi="Arial" w:cs="Arial"/>
          <w:sz w:val="24"/>
          <w:szCs w:val="24"/>
        </w:rPr>
        <w:t>excellent resistance to weather and UV rays, and they retain their colour and gloss over time.</w:t>
      </w:r>
      <w:r w:rsidRPr="00C443A6">
        <w:rPr>
          <w:rFonts w:ascii="Arial" w:hAnsi="Arial" w:cs="Arial"/>
          <w:sz w:val="24"/>
          <w:szCs w:val="24"/>
          <w:u w:color="000000"/>
        </w:rPr>
        <w:t xml:space="preserve"> </w:t>
      </w:r>
      <w:r w:rsidR="0061217D" w:rsidRPr="00C443A6">
        <w:rPr>
          <w:rFonts w:ascii="Arial" w:hAnsi="Arial" w:cs="Arial"/>
          <w:sz w:val="24"/>
          <w:szCs w:val="24"/>
          <w:u w:color="000000"/>
        </w:rPr>
        <w:t xml:space="preserve">The paint may be thinned with water and is easy to apply by brush, roller </w:t>
      </w:r>
      <w:r w:rsidR="0061217D" w:rsidRPr="00C443A6">
        <w:rPr>
          <w:rFonts w:ascii="Arial" w:hAnsi="Arial" w:cs="Arial"/>
          <w:sz w:val="24"/>
          <w:szCs w:val="24"/>
          <w:u w:color="000000"/>
        </w:rPr>
        <w:lastRenderedPageBreak/>
        <w:t>and spray</w:t>
      </w:r>
      <w:r w:rsidR="00725D87">
        <w:rPr>
          <w:rFonts w:ascii="Arial" w:hAnsi="Arial" w:cs="Arial"/>
          <w:sz w:val="24"/>
          <w:szCs w:val="24"/>
          <w:u w:color="000000"/>
        </w:rPr>
        <w:t xml:space="preserve">, </w:t>
      </w:r>
      <w:r w:rsidR="0061217D" w:rsidRPr="00C443A6">
        <w:rPr>
          <w:rFonts w:ascii="Arial" w:hAnsi="Arial" w:cs="Arial"/>
          <w:sz w:val="24"/>
          <w:szCs w:val="24"/>
          <w:u w:color="000000"/>
        </w:rPr>
        <w:t xml:space="preserve">which makes </w:t>
      </w:r>
      <w:r w:rsidR="00725D87">
        <w:rPr>
          <w:rFonts w:ascii="Arial" w:hAnsi="Arial" w:cs="Arial"/>
          <w:sz w:val="24"/>
          <w:szCs w:val="24"/>
          <w:u w:color="000000"/>
        </w:rPr>
        <w:t xml:space="preserve">the </w:t>
      </w:r>
      <w:r w:rsidR="0061217D" w:rsidRPr="00C443A6">
        <w:rPr>
          <w:rFonts w:ascii="Arial" w:hAnsi="Arial" w:cs="Arial"/>
          <w:sz w:val="24"/>
          <w:szCs w:val="24"/>
          <w:u w:color="000000"/>
        </w:rPr>
        <w:t>application effortless.</w:t>
      </w:r>
      <w:r w:rsidR="0061217D" w:rsidRPr="00C443A6">
        <w:rPr>
          <w:rFonts w:ascii="Arial" w:hAnsi="Arial" w:cs="Arial"/>
          <w:sz w:val="24"/>
          <w:szCs w:val="24"/>
        </w:rPr>
        <w:t xml:space="preserve"> The surface is d</w:t>
      </w:r>
      <w:r w:rsidR="00725D87">
        <w:rPr>
          <w:rFonts w:ascii="Arial" w:hAnsi="Arial" w:cs="Arial"/>
          <w:sz w:val="24"/>
          <w:szCs w:val="24"/>
        </w:rPr>
        <w:t>ust free</w:t>
      </w:r>
      <w:r w:rsidR="0061217D" w:rsidRPr="00C443A6">
        <w:rPr>
          <w:rFonts w:ascii="Arial" w:hAnsi="Arial" w:cs="Arial"/>
          <w:sz w:val="24"/>
          <w:szCs w:val="24"/>
        </w:rPr>
        <w:t xml:space="preserve"> after one hour and through-dry after two to three days.</w:t>
      </w:r>
    </w:p>
    <w:p w14:paraId="0B4751AD" w14:textId="77777777" w:rsidR="007E091F" w:rsidRPr="00C443A6" w:rsidRDefault="007E091F" w:rsidP="0061217D">
      <w:pPr>
        <w:pStyle w:val="Body"/>
        <w:spacing w:line="360" w:lineRule="auto"/>
        <w:jc w:val="both"/>
        <w:rPr>
          <w:rFonts w:ascii="Arial" w:eastAsia="Helvetica" w:hAnsi="Arial" w:cs="Arial"/>
          <w:sz w:val="24"/>
          <w:szCs w:val="24"/>
        </w:rPr>
      </w:pPr>
    </w:p>
    <w:p w14:paraId="4A150C0D" w14:textId="77777777" w:rsidR="007E091F" w:rsidRPr="00C443A6" w:rsidRDefault="0061217D" w:rsidP="0061217D">
      <w:pPr>
        <w:pStyle w:val="Body"/>
        <w:spacing w:line="360" w:lineRule="auto"/>
        <w:jc w:val="both"/>
        <w:rPr>
          <w:rFonts w:ascii="Arial" w:eastAsia="Helvetica" w:hAnsi="Arial" w:cs="Arial"/>
          <w:sz w:val="24"/>
          <w:szCs w:val="24"/>
        </w:rPr>
      </w:pPr>
      <w:r w:rsidRPr="00C443A6">
        <w:rPr>
          <w:rFonts w:ascii="Arial" w:hAnsi="Arial" w:cs="Arial"/>
          <w:sz w:val="24"/>
          <w:szCs w:val="24"/>
          <w:u w:color="000000"/>
        </w:rPr>
        <w:t>Jan Jankowski of leading kitchen painter</w:t>
      </w:r>
      <w:r w:rsidR="00B144B4">
        <w:rPr>
          <w:rFonts w:ascii="Arial" w:hAnsi="Arial" w:cs="Arial"/>
          <w:sz w:val="24"/>
          <w:szCs w:val="24"/>
          <w:u w:color="000000"/>
        </w:rPr>
        <w:t>,</w:t>
      </w:r>
      <w:r w:rsidRPr="00C443A6">
        <w:rPr>
          <w:rFonts w:ascii="Arial" w:hAnsi="Arial" w:cs="Arial"/>
          <w:sz w:val="24"/>
          <w:szCs w:val="24"/>
          <w:u w:color="000000"/>
        </w:rPr>
        <w:t xml:space="preserve"> JJ Painting Services, comments: “</w:t>
      </w:r>
      <w:r w:rsidRPr="00C443A6">
        <w:rPr>
          <w:rFonts w:ascii="Arial" w:hAnsi="Arial" w:cs="Arial"/>
          <w:sz w:val="24"/>
          <w:szCs w:val="24"/>
        </w:rPr>
        <w:t>I need</w:t>
      </w:r>
      <w:r w:rsidR="00B144B4">
        <w:rPr>
          <w:rFonts w:ascii="Arial" w:hAnsi="Arial" w:cs="Arial"/>
          <w:sz w:val="24"/>
          <w:szCs w:val="24"/>
        </w:rPr>
        <w:t>ed</w:t>
      </w:r>
      <w:r w:rsidRPr="00C443A6">
        <w:rPr>
          <w:rFonts w:ascii="Arial" w:hAnsi="Arial" w:cs="Arial"/>
          <w:sz w:val="24"/>
          <w:szCs w:val="24"/>
        </w:rPr>
        <w:t xml:space="preserve"> </w:t>
      </w:r>
      <w:r w:rsidR="007B0837">
        <w:rPr>
          <w:rFonts w:ascii="Arial" w:hAnsi="Arial" w:cs="Arial"/>
          <w:sz w:val="24"/>
          <w:szCs w:val="24"/>
        </w:rPr>
        <w:t>an</w:t>
      </w:r>
      <w:r w:rsidRPr="00C443A6">
        <w:rPr>
          <w:rFonts w:ascii="Arial" w:hAnsi="Arial" w:cs="Arial"/>
          <w:sz w:val="24"/>
          <w:szCs w:val="24"/>
        </w:rPr>
        <w:t xml:space="preserve"> extremely durable</w:t>
      </w:r>
      <w:r w:rsidR="007B0837">
        <w:rPr>
          <w:rFonts w:ascii="Arial" w:hAnsi="Arial" w:cs="Arial"/>
          <w:sz w:val="24"/>
          <w:szCs w:val="24"/>
        </w:rPr>
        <w:t xml:space="preserve"> paint</w:t>
      </w:r>
      <w:r w:rsidRPr="00C443A6">
        <w:rPr>
          <w:rFonts w:ascii="Arial" w:hAnsi="Arial" w:cs="Arial"/>
          <w:sz w:val="24"/>
          <w:szCs w:val="24"/>
        </w:rPr>
        <w:t xml:space="preserve">. Teknos Futura Aqua 20 applied beautifully and, once cured, was very tough. I did the finger nail test by constantly trying to scratch away at the surface but there were no visible marks, which </w:t>
      </w:r>
      <w:r w:rsidR="00725D87">
        <w:rPr>
          <w:rFonts w:ascii="Arial" w:hAnsi="Arial" w:cs="Arial"/>
          <w:sz w:val="24"/>
          <w:szCs w:val="24"/>
        </w:rPr>
        <w:t xml:space="preserve">is not the case with most water </w:t>
      </w:r>
      <w:r w:rsidRPr="00C443A6">
        <w:rPr>
          <w:rFonts w:ascii="Arial" w:hAnsi="Arial" w:cs="Arial"/>
          <w:sz w:val="24"/>
          <w:szCs w:val="24"/>
        </w:rPr>
        <w:t>based paints. Teknos Futura Aqua 20 is the water</w:t>
      </w:r>
      <w:r w:rsidR="00725D87">
        <w:rPr>
          <w:rFonts w:ascii="Arial" w:hAnsi="Arial" w:cs="Arial"/>
          <w:sz w:val="24"/>
          <w:szCs w:val="24"/>
        </w:rPr>
        <w:t xml:space="preserve"> </w:t>
      </w:r>
      <w:r w:rsidRPr="00C443A6">
        <w:rPr>
          <w:rFonts w:ascii="Arial" w:hAnsi="Arial" w:cs="Arial"/>
          <w:sz w:val="24"/>
          <w:szCs w:val="24"/>
        </w:rPr>
        <w:t>based alternative to oil eggshells, I’m very impressed!”</w:t>
      </w:r>
    </w:p>
    <w:p w14:paraId="247C1D06" w14:textId="77777777" w:rsidR="007E091F" w:rsidRPr="00C443A6" w:rsidRDefault="007E091F" w:rsidP="0061217D">
      <w:pPr>
        <w:pStyle w:val="Body"/>
        <w:spacing w:line="360" w:lineRule="auto"/>
        <w:jc w:val="both"/>
        <w:rPr>
          <w:rFonts w:ascii="Arial" w:eastAsia="Helvetica" w:hAnsi="Arial" w:cs="Arial"/>
          <w:sz w:val="24"/>
          <w:szCs w:val="24"/>
          <w:u w:color="000000"/>
        </w:rPr>
      </w:pPr>
    </w:p>
    <w:p w14:paraId="487241E6" w14:textId="77777777" w:rsidR="007E091F" w:rsidRDefault="0061217D" w:rsidP="0061217D">
      <w:pPr>
        <w:pStyle w:val="Body"/>
        <w:spacing w:line="360" w:lineRule="auto"/>
        <w:jc w:val="both"/>
        <w:rPr>
          <w:rFonts w:ascii="Arial" w:hAnsi="Arial" w:cs="Arial"/>
          <w:sz w:val="24"/>
          <w:szCs w:val="24"/>
        </w:rPr>
      </w:pPr>
      <w:r w:rsidRPr="00C443A6">
        <w:rPr>
          <w:rFonts w:ascii="Arial" w:hAnsi="Arial" w:cs="Arial"/>
          <w:sz w:val="24"/>
          <w:szCs w:val="24"/>
        </w:rPr>
        <w:t>The Futura Aqua portfolio of waterborne finishes provides varying sheen levels with Futura Aqua 40 offering semi-gloss and Futura Aqua 80 gloss. The paints can be tinted to all Teknos colour shades and also available is the versatile Futura Aqua 3 primer. Package sizes are 0.9, 2.7, 9 l</w:t>
      </w:r>
      <w:r w:rsidRPr="00C443A6">
        <w:rPr>
          <w:rFonts w:ascii="Arial" w:hAnsi="Arial" w:cs="Arial"/>
          <w:sz w:val="24"/>
          <w:szCs w:val="24"/>
          <w:lang w:val="fr-FR"/>
        </w:rPr>
        <w:t>itres</w:t>
      </w:r>
      <w:r w:rsidRPr="00C443A6">
        <w:rPr>
          <w:rFonts w:ascii="Arial" w:hAnsi="Arial" w:cs="Arial"/>
          <w:sz w:val="24"/>
          <w:szCs w:val="24"/>
        </w:rPr>
        <w:t>.</w:t>
      </w:r>
    </w:p>
    <w:p w14:paraId="625702C6" w14:textId="77777777" w:rsidR="00E673C5" w:rsidRPr="00C443A6" w:rsidRDefault="00E673C5" w:rsidP="00E673C5">
      <w:pPr>
        <w:pStyle w:val="Body"/>
        <w:spacing w:line="360" w:lineRule="auto"/>
        <w:jc w:val="center"/>
        <w:rPr>
          <w:rFonts w:ascii="Arial" w:eastAsia="Helvetica" w:hAnsi="Arial" w:cs="Arial"/>
          <w:sz w:val="24"/>
          <w:szCs w:val="24"/>
        </w:rPr>
      </w:pPr>
      <w:r w:rsidRPr="00C443A6">
        <w:rPr>
          <w:rFonts w:ascii="Arial" w:hAnsi="Arial" w:cs="Arial"/>
          <w:sz w:val="24"/>
          <w:szCs w:val="24"/>
        </w:rPr>
        <w:t>-ends-</w:t>
      </w:r>
    </w:p>
    <w:p w14:paraId="3F124730" w14:textId="77777777" w:rsidR="00E673C5" w:rsidRDefault="00E673C5" w:rsidP="0061217D">
      <w:pPr>
        <w:pStyle w:val="Body"/>
        <w:spacing w:line="360" w:lineRule="auto"/>
        <w:jc w:val="both"/>
        <w:rPr>
          <w:rFonts w:ascii="Arial" w:hAnsi="Arial" w:cs="Arial"/>
          <w:sz w:val="24"/>
          <w:szCs w:val="24"/>
        </w:rPr>
      </w:pPr>
    </w:p>
    <w:p w14:paraId="3B41CD70" w14:textId="77777777" w:rsidR="00E673C5" w:rsidRDefault="00E673C5" w:rsidP="0061217D">
      <w:pPr>
        <w:pStyle w:val="Body"/>
        <w:spacing w:line="360" w:lineRule="auto"/>
        <w:jc w:val="both"/>
        <w:rPr>
          <w:rFonts w:ascii="Arial" w:eastAsia="Helvetica" w:hAnsi="Arial" w:cs="Arial"/>
          <w:sz w:val="24"/>
          <w:szCs w:val="24"/>
        </w:rPr>
      </w:pPr>
    </w:p>
    <w:p w14:paraId="667302B9" w14:textId="77777777" w:rsidR="00E673C5" w:rsidRDefault="00E673C5" w:rsidP="00E673C5">
      <w:pPr>
        <w:jc w:val="both"/>
        <w:rPr>
          <w:rFonts w:ascii="Arial" w:hAnsi="Arial" w:cs="Arial"/>
          <w:b/>
          <w:lang w:val="en-GB"/>
        </w:rPr>
      </w:pPr>
      <w:r w:rsidRPr="00D66805">
        <w:rPr>
          <w:rFonts w:ascii="Arial" w:hAnsi="Arial" w:cs="Arial"/>
          <w:b/>
          <w:lang w:val="en-GB"/>
        </w:rPr>
        <w:t>Notes to editor</w:t>
      </w:r>
    </w:p>
    <w:p w14:paraId="653C6685" w14:textId="77777777" w:rsidR="00E673C5" w:rsidRPr="00E673C5" w:rsidRDefault="00E673C5" w:rsidP="00E673C5">
      <w:pPr>
        <w:jc w:val="both"/>
        <w:rPr>
          <w:rFonts w:ascii="Arial" w:hAnsi="Arial" w:cs="Arial"/>
          <w:b/>
          <w:lang w:val="en-GB"/>
        </w:rPr>
      </w:pPr>
    </w:p>
    <w:p w14:paraId="5935EB0F" w14:textId="77777777" w:rsidR="00C443A6" w:rsidRDefault="0061217D" w:rsidP="0061217D">
      <w:pPr>
        <w:pStyle w:val="Body"/>
        <w:spacing w:line="360" w:lineRule="auto"/>
        <w:jc w:val="both"/>
        <w:rPr>
          <w:rFonts w:ascii="Arial" w:hAnsi="Arial" w:cs="Arial"/>
          <w:sz w:val="24"/>
          <w:szCs w:val="24"/>
        </w:rPr>
      </w:pPr>
      <w:r w:rsidRPr="00C443A6">
        <w:rPr>
          <w:rFonts w:ascii="Arial" w:hAnsi="Arial" w:cs="Arial"/>
          <w:sz w:val="24"/>
          <w:szCs w:val="24"/>
        </w:rPr>
        <w:t>Teknos is a global coatings company with operations in more than 20 countries in Europe, Asia and the USA. It employs approximately 1,700 people. Teknos is one of the leading suppliers of industrial coatings with a strong position in retail and architectural markets. Teknos develops smart, technically advanced paint and coating solutions which protect and prolong the life of buildings</w:t>
      </w:r>
      <w:r w:rsidR="00BD658C">
        <w:rPr>
          <w:rFonts w:ascii="Arial" w:hAnsi="Arial" w:cs="Arial"/>
          <w:sz w:val="24"/>
          <w:szCs w:val="24"/>
        </w:rPr>
        <w:t>, wood and metal</w:t>
      </w:r>
      <w:r w:rsidRPr="00C443A6">
        <w:rPr>
          <w:rFonts w:ascii="Arial" w:hAnsi="Arial" w:cs="Arial"/>
          <w:sz w:val="24"/>
          <w:szCs w:val="24"/>
        </w:rPr>
        <w:t xml:space="preserve">. Teknos always works in close cooperation with its customers. It was established in 1948 and is one of Finland’s largest family-owned businesses. </w:t>
      </w:r>
    </w:p>
    <w:p w14:paraId="04878A20" w14:textId="77777777" w:rsidR="007E091F" w:rsidRDefault="00C443A6" w:rsidP="0061217D">
      <w:pPr>
        <w:pStyle w:val="Body"/>
        <w:spacing w:line="360" w:lineRule="auto"/>
        <w:jc w:val="both"/>
        <w:rPr>
          <w:rFonts w:ascii="Arial" w:hAnsi="Arial" w:cs="Arial"/>
          <w:sz w:val="24"/>
          <w:szCs w:val="24"/>
        </w:rPr>
      </w:pPr>
      <w:r>
        <w:rPr>
          <w:rFonts w:ascii="Arial" w:hAnsi="Arial" w:cs="Arial"/>
          <w:sz w:val="24"/>
          <w:szCs w:val="24"/>
        </w:rPr>
        <w:t xml:space="preserve">For further information contact </w:t>
      </w:r>
      <w:r w:rsidRPr="00C443A6">
        <w:rPr>
          <w:rFonts w:ascii="Arial" w:hAnsi="Arial" w:cs="Arial"/>
          <w:sz w:val="24"/>
        </w:rPr>
        <w:t>01608 688925 or</w:t>
      </w:r>
      <w:r w:rsidR="0061217D" w:rsidRPr="00C443A6">
        <w:rPr>
          <w:rFonts w:ascii="Arial" w:hAnsi="Arial" w:cs="Arial"/>
          <w:sz w:val="28"/>
          <w:szCs w:val="24"/>
        </w:rPr>
        <w:t xml:space="preserve"> </w:t>
      </w:r>
      <w:hyperlink r:id="rId9" w:history="1">
        <w:r w:rsidR="0061217D" w:rsidRPr="00C443A6">
          <w:rPr>
            <w:rStyle w:val="Hyperlink0"/>
            <w:rFonts w:ascii="Arial" w:hAnsi="Arial" w:cs="Arial"/>
            <w:sz w:val="24"/>
            <w:szCs w:val="24"/>
          </w:rPr>
          <w:t>www.teknos.co.uk</w:t>
        </w:r>
      </w:hyperlink>
      <w:r w:rsidR="0061217D" w:rsidRPr="00C443A6">
        <w:rPr>
          <w:rFonts w:ascii="Arial" w:hAnsi="Arial" w:cs="Arial"/>
          <w:sz w:val="24"/>
          <w:szCs w:val="24"/>
        </w:rPr>
        <w:t>.</w:t>
      </w:r>
    </w:p>
    <w:p w14:paraId="5ECAA1C6" w14:textId="77777777" w:rsidR="00C443A6" w:rsidRPr="00C443A6" w:rsidRDefault="00C443A6" w:rsidP="00C443A6">
      <w:pPr>
        <w:pStyle w:val="Body"/>
        <w:spacing w:line="360" w:lineRule="auto"/>
        <w:jc w:val="center"/>
        <w:rPr>
          <w:rFonts w:ascii="Arial" w:eastAsia="Helvetica" w:hAnsi="Arial" w:cs="Arial"/>
          <w:sz w:val="24"/>
          <w:szCs w:val="24"/>
        </w:rPr>
      </w:pPr>
    </w:p>
    <w:p w14:paraId="1EAD12F5" w14:textId="77777777" w:rsidR="0061217D" w:rsidRDefault="0061217D" w:rsidP="00C443A6">
      <w:pPr>
        <w:jc w:val="both"/>
        <w:rPr>
          <w:rFonts w:ascii="Arial" w:hAnsi="Arial" w:cs="Arial"/>
          <w:snapToGrid w:val="0"/>
        </w:rPr>
      </w:pPr>
    </w:p>
    <w:p w14:paraId="70BCF54D" w14:textId="77777777" w:rsidR="0061217D" w:rsidRDefault="0061217D" w:rsidP="00C443A6">
      <w:pPr>
        <w:jc w:val="both"/>
        <w:rPr>
          <w:rFonts w:ascii="Arial" w:hAnsi="Arial" w:cs="Arial"/>
          <w:snapToGrid w:val="0"/>
        </w:rPr>
      </w:pPr>
    </w:p>
    <w:p w14:paraId="1C1B82EF" w14:textId="77777777" w:rsidR="00C443A6" w:rsidRPr="0061217D" w:rsidRDefault="00C443A6" w:rsidP="00C443A6">
      <w:pPr>
        <w:jc w:val="both"/>
        <w:rPr>
          <w:rFonts w:ascii="Arial" w:hAnsi="Arial" w:cs="Arial"/>
          <w:snapToGrid w:val="0"/>
        </w:rPr>
      </w:pPr>
      <w:r w:rsidRPr="0061217D">
        <w:rPr>
          <w:rFonts w:ascii="Arial" w:hAnsi="Arial" w:cs="Arial"/>
          <w:snapToGrid w:val="0"/>
        </w:rPr>
        <w:t>With compliments:</w:t>
      </w:r>
    </w:p>
    <w:p w14:paraId="667ADD51" w14:textId="77777777" w:rsidR="00C443A6" w:rsidRPr="0061217D" w:rsidRDefault="00C443A6" w:rsidP="00C443A6">
      <w:pPr>
        <w:ind w:left="1080"/>
        <w:jc w:val="both"/>
        <w:rPr>
          <w:rFonts w:ascii="Arial" w:hAnsi="Arial" w:cs="Arial"/>
          <w:snapToGrid w:val="0"/>
        </w:rPr>
      </w:pPr>
    </w:p>
    <w:p w14:paraId="12896C1B" w14:textId="77777777" w:rsidR="00C443A6" w:rsidRPr="0061217D" w:rsidRDefault="00C443A6" w:rsidP="00C443A6">
      <w:pPr>
        <w:jc w:val="both"/>
        <w:rPr>
          <w:rFonts w:ascii="Arial" w:hAnsi="Arial" w:cs="Arial"/>
          <w:snapToGrid w:val="0"/>
        </w:rPr>
      </w:pPr>
      <w:r w:rsidRPr="0061217D">
        <w:rPr>
          <w:rFonts w:ascii="Arial" w:hAnsi="Arial" w:cs="Arial"/>
          <w:snapToGrid w:val="0"/>
        </w:rPr>
        <w:t>Alison Relf</w:t>
      </w:r>
    </w:p>
    <w:p w14:paraId="3D050F11" w14:textId="77777777" w:rsidR="00C443A6" w:rsidRPr="0061217D" w:rsidRDefault="00C443A6" w:rsidP="00C443A6">
      <w:pPr>
        <w:jc w:val="both"/>
        <w:rPr>
          <w:rFonts w:ascii="Arial" w:hAnsi="Arial" w:cs="Arial"/>
          <w:snapToGrid w:val="0"/>
        </w:rPr>
      </w:pPr>
      <w:r w:rsidRPr="0061217D">
        <w:rPr>
          <w:rFonts w:ascii="Arial" w:hAnsi="Arial" w:cs="Arial"/>
          <w:snapToGrid w:val="0"/>
        </w:rPr>
        <w:t>Taylor Alden Ltd</w:t>
      </w:r>
    </w:p>
    <w:p w14:paraId="061FCF0E" w14:textId="77777777" w:rsidR="00C443A6" w:rsidRPr="0061217D" w:rsidRDefault="00C443A6" w:rsidP="00C443A6">
      <w:pPr>
        <w:jc w:val="both"/>
        <w:rPr>
          <w:rFonts w:ascii="Arial" w:hAnsi="Arial" w:cs="Arial"/>
        </w:rPr>
      </w:pPr>
      <w:r w:rsidRPr="0061217D">
        <w:rPr>
          <w:rFonts w:ascii="Arial" w:hAnsi="Arial" w:cs="Arial"/>
        </w:rPr>
        <w:t>Unit 2, Temple Place</w:t>
      </w:r>
    </w:p>
    <w:p w14:paraId="0D56F154" w14:textId="77777777" w:rsidR="00C443A6" w:rsidRPr="0061217D" w:rsidRDefault="00C443A6" w:rsidP="00C443A6">
      <w:pPr>
        <w:jc w:val="both"/>
        <w:rPr>
          <w:rFonts w:ascii="Arial" w:hAnsi="Arial" w:cs="Arial"/>
          <w:snapToGrid w:val="0"/>
        </w:rPr>
      </w:pPr>
      <w:r w:rsidRPr="0061217D">
        <w:rPr>
          <w:rFonts w:ascii="Arial" w:hAnsi="Arial" w:cs="Arial"/>
          <w:snapToGrid w:val="0"/>
        </w:rPr>
        <w:t>247 The Broadway</w:t>
      </w:r>
    </w:p>
    <w:p w14:paraId="5B74E18E" w14:textId="77777777" w:rsidR="00C443A6" w:rsidRPr="0061217D" w:rsidRDefault="00C443A6" w:rsidP="00C443A6">
      <w:pPr>
        <w:jc w:val="both"/>
        <w:rPr>
          <w:rFonts w:ascii="Arial" w:hAnsi="Arial" w:cs="Arial"/>
        </w:rPr>
      </w:pPr>
      <w:r w:rsidRPr="0061217D">
        <w:rPr>
          <w:rFonts w:ascii="Arial" w:hAnsi="Arial" w:cs="Arial"/>
          <w:snapToGrid w:val="0"/>
        </w:rPr>
        <w:t xml:space="preserve">London  </w:t>
      </w:r>
    </w:p>
    <w:p w14:paraId="2DFDEDB6" w14:textId="77777777" w:rsidR="00C443A6" w:rsidRPr="0061217D" w:rsidRDefault="00C443A6" w:rsidP="00C443A6">
      <w:pPr>
        <w:jc w:val="both"/>
        <w:rPr>
          <w:rFonts w:ascii="Arial" w:hAnsi="Arial" w:cs="Arial"/>
          <w:snapToGrid w:val="0"/>
        </w:rPr>
      </w:pPr>
      <w:r w:rsidRPr="0061217D">
        <w:rPr>
          <w:rFonts w:ascii="Arial" w:hAnsi="Arial" w:cs="Arial"/>
          <w:snapToGrid w:val="0"/>
        </w:rPr>
        <w:t>SW19 1SD</w:t>
      </w:r>
    </w:p>
    <w:p w14:paraId="019532E4" w14:textId="77777777" w:rsidR="00C443A6" w:rsidRPr="0061217D" w:rsidRDefault="00C443A6" w:rsidP="00C443A6">
      <w:pPr>
        <w:jc w:val="both"/>
        <w:rPr>
          <w:rFonts w:ascii="Arial" w:hAnsi="Arial" w:cs="Arial"/>
          <w:snapToGrid w:val="0"/>
        </w:rPr>
      </w:pPr>
      <w:r w:rsidRPr="0061217D">
        <w:rPr>
          <w:rFonts w:ascii="Arial" w:hAnsi="Arial" w:cs="Arial"/>
          <w:snapToGrid w:val="0"/>
        </w:rPr>
        <w:t>Tel:  020 8543 3866</w:t>
      </w:r>
    </w:p>
    <w:p w14:paraId="53CE0B26" w14:textId="77777777" w:rsidR="00C443A6" w:rsidRPr="00C443A6" w:rsidRDefault="00C443A6" w:rsidP="00081DC6">
      <w:pPr>
        <w:jc w:val="both"/>
        <w:rPr>
          <w:rFonts w:ascii="Arial" w:hAnsi="Arial" w:cs="Arial"/>
        </w:rPr>
      </w:pPr>
      <w:r w:rsidRPr="0061217D">
        <w:rPr>
          <w:rFonts w:ascii="Arial" w:hAnsi="Arial" w:cs="Arial"/>
          <w:snapToGrid w:val="0"/>
        </w:rPr>
        <w:t xml:space="preserve">Email: </w:t>
      </w:r>
      <w:hyperlink r:id="rId10" w:history="1">
        <w:r w:rsidRPr="0061217D">
          <w:rPr>
            <w:rFonts w:ascii="Arial" w:hAnsi="Arial" w:cs="Arial"/>
            <w:color w:val="0000FF"/>
            <w:u w:val="single"/>
          </w:rPr>
          <w:t>alison@tayloralden.co.uk</w:t>
        </w:r>
      </w:hyperlink>
    </w:p>
    <w:sectPr w:rsidR="00C443A6" w:rsidRPr="00C443A6">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85204" w14:textId="77777777" w:rsidR="00C16EA2" w:rsidRDefault="00C16EA2">
      <w:r>
        <w:separator/>
      </w:r>
    </w:p>
  </w:endnote>
  <w:endnote w:type="continuationSeparator" w:id="0">
    <w:p w14:paraId="68A37638" w14:textId="77777777" w:rsidR="00C16EA2" w:rsidRDefault="00C1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8F73" w14:textId="77777777" w:rsidR="007E091F" w:rsidRDefault="007E091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A9719" w14:textId="77777777" w:rsidR="00C16EA2" w:rsidRDefault="00C16EA2">
      <w:r>
        <w:separator/>
      </w:r>
    </w:p>
  </w:footnote>
  <w:footnote w:type="continuationSeparator" w:id="0">
    <w:p w14:paraId="1B0C07FF" w14:textId="77777777" w:rsidR="00C16EA2" w:rsidRDefault="00C16E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84C3" w14:textId="77777777" w:rsidR="007E091F" w:rsidRDefault="007E09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E091F"/>
    <w:rsid w:val="00081DC6"/>
    <w:rsid w:val="001E0648"/>
    <w:rsid w:val="00230C06"/>
    <w:rsid w:val="00255DB1"/>
    <w:rsid w:val="003C2195"/>
    <w:rsid w:val="0061217D"/>
    <w:rsid w:val="00666DA3"/>
    <w:rsid w:val="00710B1D"/>
    <w:rsid w:val="00725D87"/>
    <w:rsid w:val="007A2948"/>
    <w:rsid w:val="007B0837"/>
    <w:rsid w:val="007C4D4F"/>
    <w:rsid w:val="007E091F"/>
    <w:rsid w:val="00882E10"/>
    <w:rsid w:val="008A5F2C"/>
    <w:rsid w:val="00B144B4"/>
    <w:rsid w:val="00BD658C"/>
    <w:rsid w:val="00C16EA2"/>
    <w:rsid w:val="00C443A6"/>
    <w:rsid w:val="00E673C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30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color w:val="0000FF"/>
      <w:u w:val="single" w:color="0000FF"/>
    </w:rPr>
  </w:style>
  <w:style w:type="paragraph" w:styleId="BalloonText">
    <w:name w:val="Balloon Text"/>
    <w:basedOn w:val="Normal"/>
    <w:link w:val="BalloonTextChar"/>
    <w:uiPriority w:val="99"/>
    <w:semiHidden/>
    <w:unhideWhenUsed/>
    <w:rsid w:val="00C443A6"/>
    <w:rPr>
      <w:rFonts w:ascii="Tahoma" w:hAnsi="Tahoma" w:cs="Tahoma"/>
      <w:sz w:val="16"/>
      <w:szCs w:val="16"/>
    </w:rPr>
  </w:style>
  <w:style w:type="character" w:customStyle="1" w:styleId="BalloonTextChar">
    <w:name w:val="Balloon Text Char"/>
    <w:basedOn w:val="DefaultParagraphFont"/>
    <w:link w:val="BalloonText"/>
    <w:uiPriority w:val="99"/>
    <w:semiHidden/>
    <w:rsid w:val="00C443A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teknos.co.uk" TargetMode="External"/><Relationship Id="rId10" Type="http://schemas.openxmlformats.org/officeDocument/2006/relationships/hyperlink" Target="mailto:alison@tayloralden.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dc:creator>
  <cp:lastModifiedBy>Suzie Upson</cp:lastModifiedBy>
  <cp:revision>2</cp:revision>
  <cp:lastPrinted>2017-07-17T15:15:00Z</cp:lastPrinted>
  <dcterms:created xsi:type="dcterms:W3CDTF">2017-08-08T12:17:00Z</dcterms:created>
  <dcterms:modified xsi:type="dcterms:W3CDTF">2017-08-08T12:17:00Z</dcterms:modified>
</cp:coreProperties>
</file>