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164FEF" w:rsidRDefault="00062065" w:rsidP="007433FA">
      <w:pPr>
        <w:pStyle w:val="Otsikko1"/>
        <w:jc w:val="left"/>
        <w:rPr>
          <w:sz w:val="44"/>
        </w:rPr>
      </w:pPr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7F3940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5E25C5" w:rsidRPr="00164FEF">
        <w:rPr>
          <w:sz w:val="44"/>
        </w:rPr>
        <w:t xml:space="preserve"> </w:t>
      </w:r>
      <w:r w:rsidR="008A0094">
        <w:rPr>
          <w:sz w:val="44"/>
        </w:rPr>
        <w:tab/>
      </w:r>
      <w:r w:rsidR="008A0094">
        <w:rPr>
          <w:sz w:val="44"/>
        </w:rPr>
        <w:tab/>
      </w:r>
      <w:r w:rsidR="008A0094">
        <w:rPr>
          <w:sz w:val="44"/>
        </w:rPr>
        <w:tab/>
      </w:r>
      <w:r w:rsidR="008A0094">
        <w:rPr>
          <w:sz w:val="44"/>
        </w:rPr>
        <w:tab/>
      </w:r>
      <w:r w:rsidR="008A0094">
        <w:rPr>
          <w:sz w:val="44"/>
        </w:rPr>
        <w:tab/>
        <w:t xml:space="preserve">  </w:t>
      </w:r>
      <w:r w:rsidR="008A0094" w:rsidRPr="00BD2C4C">
        <w:rPr>
          <w:b w:val="0"/>
          <w:sz w:val="22"/>
          <w:szCs w:val="30"/>
          <w:lang w:val="en-US"/>
        </w:rPr>
        <w:t>ISO 12944-5:2018</w:t>
      </w:r>
    </w:p>
    <w:tbl>
      <w:tblPr>
        <w:tblpPr w:leftFromText="180" w:rightFromText="180" w:vertAnchor="text" w:horzAnchor="margin" w:tblpY="499"/>
        <w:tblOverlap w:val="never"/>
        <w:tblW w:w="54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225"/>
      </w:tblGrid>
      <w:tr w:rsidR="009129AB" w:rsidRPr="00164FEF" w:rsidTr="00ED015D">
        <w:trPr>
          <w:trHeight w:val="300"/>
        </w:trPr>
        <w:tc>
          <w:tcPr>
            <w:tcW w:w="5415" w:type="dxa"/>
            <w:gridSpan w:val="6"/>
            <w:shd w:val="clear" w:color="auto" w:fill="auto"/>
            <w:noWrap/>
            <w:vAlign w:val="bottom"/>
          </w:tcPr>
          <w:p w:rsidR="008A0094" w:rsidRDefault="008A0094" w:rsidP="009129AB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  <w:p w:rsidR="009129AB" w:rsidRDefault="00ED015D" w:rsidP="00ED015D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9129AB" w:rsidRDefault="009129AB" w:rsidP="009129AB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ED015D">
        <w:trPr>
          <w:gridAfter w:val="1"/>
          <w:wAfter w:w="225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ED015D" w:rsidP="00ED015D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EB7C2F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336A17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Very h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ED015D">
        <w:trPr>
          <w:gridAfter w:val="1"/>
          <w:wAfter w:w="22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3E1B36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</w:t>
            </w:r>
            <w:r w:rsidR="00B80BCC">
              <w:rPr>
                <w:rFonts w:cs="Arial"/>
                <w:b/>
                <w:color w:val="000000"/>
                <w:szCs w:val="22"/>
              </w:rPr>
              <w:t>.</w:t>
            </w:r>
            <w:r>
              <w:rPr>
                <w:rFonts w:cs="Arial"/>
                <w:b/>
                <w:color w:val="000000"/>
                <w:szCs w:val="22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9129AB" w:rsidRDefault="009129A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129AB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9129AB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9129AB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9129AB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9129AB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9129AB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9129AB">
              <w:rPr>
                <w:rFonts w:cs="Arial"/>
                <w:b/>
                <w:color w:val="000000"/>
                <w:szCs w:val="22"/>
              </w:rPr>
              <w:t>X</w:t>
            </w:r>
          </w:p>
        </w:tc>
      </w:tr>
      <w:tr w:rsidR="001048D0" w:rsidRPr="00164FEF" w:rsidTr="00ED015D">
        <w:trPr>
          <w:gridAfter w:val="1"/>
          <w:wAfter w:w="22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395AD3" w:rsidRDefault="00374F92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395AD3">
              <w:rPr>
                <w:rFonts w:cs="Arial"/>
                <w:b/>
                <w:color w:val="000000"/>
                <w:szCs w:val="22"/>
              </w:rPr>
              <w:t>C4.10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9129AB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9129AB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9129AB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9129AB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9129AB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9129AB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048D0" w:rsidRPr="00164FEF" w:rsidTr="00ED015D">
        <w:trPr>
          <w:gridAfter w:val="1"/>
          <w:wAfter w:w="225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395AD3" w:rsidRDefault="00374F92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395AD3">
              <w:rPr>
                <w:rFonts w:cs="Arial"/>
                <w:b/>
                <w:color w:val="000000"/>
                <w:szCs w:val="22"/>
              </w:rPr>
              <w:t>C</w:t>
            </w:r>
            <w:r w:rsidR="005116BE" w:rsidRPr="00395AD3">
              <w:rPr>
                <w:rFonts w:cs="Arial"/>
                <w:b/>
                <w:color w:val="000000"/>
                <w:szCs w:val="22"/>
              </w:rPr>
              <w:t>5.06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9129AB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9129AB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9129AB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9129AB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B94212" w:rsidRPr="00164FEF" w:rsidTr="00ED015D">
        <w:trPr>
          <w:gridAfter w:val="1"/>
          <w:wAfter w:w="225" w:type="dxa"/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062065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4C13F3" w:rsidRPr="00027469" w:rsidRDefault="001048D0" w:rsidP="008A0094">
      <w:pPr>
        <w:jc w:val="right"/>
        <w:rPr>
          <w:sz w:val="19"/>
          <w:szCs w:val="19"/>
        </w:rPr>
      </w:pPr>
      <w:r w:rsidRPr="00164FEF">
        <w:tab/>
      </w:r>
      <w:r w:rsidR="008A0094" w:rsidRPr="005440EC">
        <w:rPr>
          <w:b/>
          <w:sz w:val="56"/>
          <w:szCs w:val="56"/>
          <w:lang w:val="fi-FI"/>
        </w:rPr>
        <w:t>C</w:t>
      </w:r>
    </w:p>
    <w:p w:rsidR="00027469" w:rsidRDefault="00027469" w:rsidP="00027469">
      <w:pPr>
        <w:rPr>
          <w:sz w:val="28"/>
          <w:szCs w:val="19"/>
          <w:lang w:val="fi-FI"/>
        </w:rPr>
      </w:pPr>
    </w:p>
    <w:p w:rsidR="00ED015D" w:rsidRPr="00ED015D" w:rsidRDefault="00ED015D" w:rsidP="00027469">
      <w:pPr>
        <w:rPr>
          <w:sz w:val="24"/>
          <w:szCs w:val="19"/>
          <w:lang w:val="fi-FI"/>
        </w:rPr>
      </w:pPr>
    </w:p>
    <w:p w:rsidR="00B94212" w:rsidRPr="00027469" w:rsidRDefault="00BE0DE2" w:rsidP="00B94212">
      <w:pPr>
        <w:pStyle w:val="Otsikko1"/>
        <w:ind w:left="2160" w:firstLine="720"/>
        <w:jc w:val="lef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TEC3.</w:t>
      </w:r>
      <w:r w:rsidR="003E1B36">
        <w:rPr>
          <w:sz w:val="30"/>
          <w:szCs w:val="30"/>
          <w:lang w:val="en-US"/>
        </w:rPr>
        <w:t>1</w:t>
      </w:r>
      <w:r>
        <w:rPr>
          <w:sz w:val="30"/>
          <w:szCs w:val="30"/>
          <w:lang w:val="en-US"/>
        </w:rPr>
        <w:t>0</w:t>
      </w:r>
      <w:r w:rsidR="001048D0" w:rsidRPr="00027469">
        <w:rPr>
          <w:sz w:val="30"/>
          <w:szCs w:val="30"/>
          <w:lang w:val="en-US"/>
        </w:rPr>
        <w:t xml:space="preserve"> </w:t>
      </w:r>
      <w:r w:rsidR="003E1B36">
        <w:rPr>
          <w:sz w:val="30"/>
          <w:szCs w:val="30"/>
          <w:lang w:val="en-US"/>
        </w:rPr>
        <w:t xml:space="preserve">Very </w:t>
      </w:r>
      <w:r w:rsidR="00336A17">
        <w:rPr>
          <w:sz w:val="30"/>
          <w:szCs w:val="30"/>
          <w:lang w:val="en-US"/>
        </w:rPr>
        <w:t>h</w:t>
      </w:r>
      <w:r w:rsidR="00E70C73">
        <w:rPr>
          <w:sz w:val="30"/>
          <w:szCs w:val="30"/>
          <w:lang w:val="en-US"/>
        </w:rPr>
        <w:t>igh</w:t>
      </w:r>
    </w:p>
    <w:p w:rsidR="00B94212" w:rsidRPr="00395AD3" w:rsidRDefault="00BE0DE2" w:rsidP="00B94212">
      <w:pPr>
        <w:pStyle w:val="Otsikko1"/>
        <w:ind w:left="2160" w:firstLine="720"/>
        <w:jc w:val="left"/>
        <w:rPr>
          <w:sz w:val="20"/>
          <w:lang w:val="en-US"/>
        </w:rPr>
      </w:pPr>
      <w:r w:rsidRPr="00395AD3">
        <w:rPr>
          <w:sz w:val="30"/>
          <w:szCs w:val="30"/>
          <w:lang w:val="en-US"/>
        </w:rPr>
        <w:t>T</w:t>
      </w:r>
      <w:bookmarkStart w:id="0" w:name="_Hlk507502488"/>
      <w:r w:rsidRPr="00395AD3">
        <w:rPr>
          <w:sz w:val="30"/>
          <w:szCs w:val="30"/>
          <w:lang w:val="en-US"/>
        </w:rPr>
        <w:t>EC4.</w:t>
      </w:r>
      <w:r w:rsidR="00374F92" w:rsidRPr="00395AD3">
        <w:rPr>
          <w:sz w:val="30"/>
          <w:szCs w:val="30"/>
          <w:lang w:val="en-US"/>
        </w:rPr>
        <w:t>1</w:t>
      </w:r>
      <w:r w:rsidRPr="00395AD3">
        <w:rPr>
          <w:sz w:val="30"/>
          <w:szCs w:val="30"/>
          <w:lang w:val="en-US"/>
        </w:rPr>
        <w:t>0</w:t>
      </w:r>
      <w:r w:rsidR="001048D0" w:rsidRPr="00395AD3">
        <w:rPr>
          <w:sz w:val="30"/>
          <w:szCs w:val="30"/>
          <w:lang w:val="en-US"/>
        </w:rPr>
        <w:t xml:space="preserve"> </w:t>
      </w:r>
      <w:bookmarkEnd w:id="0"/>
      <w:r w:rsidR="00374F92" w:rsidRPr="00395AD3">
        <w:rPr>
          <w:sz w:val="30"/>
          <w:szCs w:val="30"/>
          <w:lang w:val="en-US"/>
        </w:rPr>
        <w:t>High</w:t>
      </w:r>
    </w:p>
    <w:p w:rsidR="00195328" w:rsidRPr="005116BE" w:rsidRDefault="00195328" w:rsidP="00195328">
      <w:pPr>
        <w:rPr>
          <w:b/>
          <w:bCs/>
          <w:sz w:val="18"/>
          <w:szCs w:val="18"/>
          <w:lang w:val="en-US"/>
        </w:rPr>
      </w:pPr>
      <w:r w:rsidRPr="00395AD3">
        <w:rPr>
          <w:sz w:val="30"/>
          <w:szCs w:val="30"/>
          <w:lang w:val="en-US"/>
        </w:rPr>
        <w:tab/>
      </w:r>
      <w:r w:rsidR="00E70C73" w:rsidRPr="00395AD3">
        <w:rPr>
          <w:b/>
          <w:bCs/>
          <w:sz w:val="30"/>
          <w:szCs w:val="30"/>
          <w:lang w:val="en-US"/>
        </w:rPr>
        <w:t>TEC5.0</w:t>
      </w:r>
      <w:r w:rsidR="005116BE" w:rsidRPr="00395AD3">
        <w:rPr>
          <w:b/>
          <w:bCs/>
          <w:sz w:val="30"/>
          <w:szCs w:val="30"/>
          <w:lang w:val="en-US"/>
        </w:rPr>
        <w:t>6</w:t>
      </w:r>
      <w:r w:rsidR="00E70C73" w:rsidRPr="00395AD3">
        <w:rPr>
          <w:b/>
          <w:bCs/>
          <w:sz w:val="30"/>
          <w:szCs w:val="30"/>
          <w:lang w:val="en-US"/>
        </w:rPr>
        <w:t xml:space="preserve"> </w:t>
      </w:r>
      <w:r w:rsidR="005116BE" w:rsidRPr="00395AD3">
        <w:rPr>
          <w:b/>
          <w:bCs/>
          <w:sz w:val="30"/>
          <w:szCs w:val="30"/>
          <w:lang w:val="en-US"/>
        </w:rPr>
        <w:t>Medium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2008"/>
      </w:tblGrid>
      <w:tr w:rsidR="007433FA" w:rsidRPr="00164FEF" w:rsidTr="00055260">
        <w:trPr>
          <w:trHeight w:val="1141"/>
        </w:trPr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0A1" w:rsidRPr="00A538EF" w:rsidRDefault="00BA2F82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en-US"/>
              </w:rPr>
              <w:t>TEKNO</w:t>
            </w:r>
            <w:r w:rsidR="00871CEF">
              <w:rPr>
                <w:rFonts w:cs="Arial"/>
                <w:sz w:val="36"/>
                <w:szCs w:val="36"/>
                <w:lang w:val="en-US"/>
              </w:rPr>
              <w:t xml:space="preserve">ZINC </w:t>
            </w:r>
            <w:r>
              <w:rPr>
                <w:rFonts w:cs="Arial"/>
                <w:sz w:val="36"/>
                <w:szCs w:val="36"/>
                <w:lang w:val="en-US"/>
              </w:rPr>
              <w:t>80 SE</w:t>
            </w:r>
            <w:r w:rsidR="00055260">
              <w:rPr>
                <w:rFonts w:cs="Arial"/>
                <w:sz w:val="36"/>
                <w:szCs w:val="36"/>
                <w:lang w:val="en-US"/>
              </w:rPr>
              <w:t xml:space="preserve">, </w:t>
            </w:r>
            <w:r w:rsidR="00ED015D">
              <w:rPr>
                <w:rFonts w:cs="Arial"/>
                <w:sz w:val="36"/>
                <w:szCs w:val="36"/>
                <w:lang w:val="en-US"/>
              </w:rPr>
              <w:t>h</w:t>
            </w:r>
            <w:r w:rsidR="00055260">
              <w:rPr>
                <w:rFonts w:cs="Arial"/>
                <w:sz w:val="36"/>
                <w:szCs w:val="36"/>
                <w:lang w:val="en-US"/>
              </w:rPr>
              <w:t>igh</w:t>
            </w:r>
            <w:r w:rsidR="00ED015D">
              <w:rPr>
                <w:rFonts w:cs="Arial"/>
                <w:sz w:val="36"/>
                <w:szCs w:val="36"/>
                <w:lang w:val="en-US"/>
              </w:rPr>
              <w:t>-s</w:t>
            </w:r>
            <w:r w:rsidR="00055260">
              <w:rPr>
                <w:rFonts w:cs="Arial"/>
                <w:sz w:val="36"/>
                <w:szCs w:val="36"/>
                <w:lang w:val="en-US"/>
              </w:rPr>
              <w:t xml:space="preserve">olid </w:t>
            </w:r>
            <w:proofErr w:type="spellStart"/>
            <w:r w:rsidR="00ED015D">
              <w:rPr>
                <w:rFonts w:cs="Arial"/>
                <w:sz w:val="36"/>
                <w:szCs w:val="36"/>
                <w:lang w:val="en-US"/>
              </w:rPr>
              <w:t>täckfärger</w:t>
            </w:r>
            <w:proofErr w:type="spellEnd"/>
          </w:p>
          <w:p w:rsidR="007433FA" w:rsidRPr="00A538EF" w:rsidRDefault="00ED015D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A538EF">
              <w:rPr>
                <w:rFonts w:cs="Arial"/>
                <w:sz w:val="36"/>
                <w:szCs w:val="36"/>
                <w:lang w:val="en-US"/>
              </w:rPr>
              <w:t xml:space="preserve"> </w:t>
            </w:r>
            <w:r w:rsidR="0071787E">
              <w:rPr>
                <w:rFonts w:cs="Arial"/>
                <w:sz w:val="36"/>
                <w:szCs w:val="36"/>
                <w:lang w:val="en-US"/>
              </w:rPr>
              <w:t>20</w:t>
            </w:r>
            <w:r w:rsidR="00B80BCC" w:rsidRPr="00A538EF">
              <w:rPr>
                <w:rFonts w:cs="Arial"/>
                <w:sz w:val="36"/>
                <w:szCs w:val="36"/>
                <w:lang w:val="en-US"/>
              </w:rPr>
              <w:t>0</w:t>
            </w:r>
            <w:r w:rsidR="0021328B" w:rsidRPr="00A538EF">
              <w:rPr>
                <w:rFonts w:cs="Arial"/>
                <w:sz w:val="36"/>
                <w:szCs w:val="36"/>
                <w:lang w:val="en-US"/>
              </w:rPr>
              <w:t xml:space="preserve"> µm</w:t>
            </w:r>
            <w:r w:rsidR="007433FA" w:rsidRPr="00A538EF">
              <w:rPr>
                <w:rFonts w:cs="Arial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164FEF" w:rsidRDefault="007433FA" w:rsidP="007433FA">
            <w:pPr>
              <w:pStyle w:val="Otsikko1"/>
              <w:jc w:val="left"/>
              <w:rPr>
                <w:sz w:val="36"/>
                <w:lang w:val="en-US"/>
              </w:rPr>
            </w:pPr>
          </w:p>
        </w:tc>
      </w:tr>
    </w:tbl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9129AB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9129AB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5622A0" w:rsidRDefault="00ED015D" w:rsidP="005622A0">
      <w:pPr>
        <w:rPr>
          <w:rFonts w:cs="Arial"/>
          <w:sz w:val="18"/>
          <w:szCs w:val="18"/>
          <w:lang w:val="en-US"/>
        </w:rPr>
      </w:pPr>
      <w:r w:rsidRPr="00164FEF">
        <w:rPr>
          <w:rFonts w:cs="Arial"/>
          <w:sz w:val="18"/>
          <w:szCs w:val="18"/>
          <w:lang w:val="en-US"/>
        </w:rPr>
        <w:t xml:space="preserve">TEKNOZINC </w:t>
      </w:r>
      <w:r>
        <w:rPr>
          <w:rFonts w:cs="Arial"/>
          <w:sz w:val="18"/>
          <w:szCs w:val="18"/>
          <w:lang w:val="en-US"/>
        </w:rPr>
        <w:t>80 SE -</w:t>
      </w:r>
      <w:proofErr w:type="spellStart"/>
      <w:r>
        <w:rPr>
          <w:rFonts w:cs="Arial"/>
          <w:sz w:val="18"/>
          <w:szCs w:val="18"/>
          <w:lang w:val="en-US"/>
        </w:rPr>
        <w:t>systemen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består</w:t>
      </w:r>
      <w:proofErr w:type="spellEnd"/>
      <w:r>
        <w:rPr>
          <w:rFonts w:cs="Arial"/>
          <w:sz w:val="18"/>
          <w:szCs w:val="18"/>
          <w:lang w:val="en-US"/>
        </w:rPr>
        <w:t xml:space="preserve"> av </w:t>
      </w:r>
      <w:proofErr w:type="spellStart"/>
      <w:r>
        <w:rPr>
          <w:rFonts w:cs="Arial"/>
          <w:sz w:val="18"/>
          <w:szCs w:val="18"/>
          <w:lang w:val="en-US"/>
        </w:rPr>
        <w:t>olika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062065">
        <w:rPr>
          <w:rFonts w:cs="Arial"/>
          <w:sz w:val="18"/>
          <w:szCs w:val="18"/>
          <w:lang w:val="en-US"/>
        </w:rPr>
        <w:t>produkt</w:t>
      </w:r>
      <w:r w:rsidR="00465F6B">
        <w:rPr>
          <w:rFonts w:cs="Arial"/>
          <w:sz w:val="18"/>
          <w:szCs w:val="18"/>
          <w:lang w:val="en-US"/>
        </w:rPr>
        <w:t>er</w:t>
      </w:r>
      <w:proofErr w:type="spellEnd"/>
      <w:r w:rsidR="00062065"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där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grundfärgen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är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en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tvåkomponent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zinkepoxifärg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r w:rsidR="00E60CC4">
        <w:rPr>
          <w:rFonts w:cs="Arial"/>
          <w:sz w:val="18"/>
          <w:szCs w:val="18"/>
          <w:lang w:val="en-US"/>
        </w:rPr>
        <w:t>med</w:t>
      </w:r>
      <w:r w:rsidRPr="00E349FD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E60CC4">
        <w:rPr>
          <w:rFonts w:cs="Arial"/>
          <w:color w:val="000000"/>
          <w:sz w:val="18"/>
          <w:szCs w:val="18"/>
          <w:lang w:val="en-US"/>
        </w:rPr>
        <w:t>zinkhalt</w:t>
      </w:r>
      <w:proofErr w:type="spellEnd"/>
      <w:r w:rsidRPr="006B4FAE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6B4FAE">
        <w:rPr>
          <w:rFonts w:cs="Arial"/>
          <w:color w:val="000000"/>
          <w:sz w:val="18"/>
          <w:szCs w:val="18"/>
          <w:lang w:val="en-US"/>
        </w:rPr>
        <w:t>minst</w:t>
      </w:r>
      <w:proofErr w:type="spellEnd"/>
      <w:r w:rsidRPr="006B4FAE">
        <w:rPr>
          <w:rFonts w:cs="Arial"/>
          <w:color w:val="000000"/>
          <w:sz w:val="18"/>
          <w:szCs w:val="18"/>
          <w:lang w:val="en-US"/>
        </w:rPr>
        <w:t xml:space="preserve"> 80 </w:t>
      </w:r>
      <w:proofErr w:type="spellStart"/>
      <w:r w:rsidRPr="006B4FAE">
        <w:rPr>
          <w:rFonts w:cs="Arial"/>
          <w:color w:val="000000"/>
          <w:sz w:val="18"/>
          <w:szCs w:val="18"/>
          <w:lang w:val="en-US"/>
        </w:rPr>
        <w:t>viktsprocent</w:t>
      </w:r>
      <w:proofErr w:type="spellEnd"/>
      <w:r w:rsidRPr="006B4FAE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6B4FAE">
        <w:rPr>
          <w:rFonts w:cs="Arial"/>
          <w:color w:val="000000"/>
          <w:sz w:val="18"/>
          <w:szCs w:val="18"/>
          <w:lang w:val="en-US"/>
        </w:rPr>
        <w:t>i</w:t>
      </w:r>
      <w:proofErr w:type="spellEnd"/>
      <w:r w:rsidRPr="006B4FAE">
        <w:rPr>
          <w:rFonts w:cs="Arial"/>
          <w:color w:val="000000"/>
          <w:sz w:val="18"/>
          <w:szCs w:val="18"/>
          <w:lang w:val="en-US"/>
        </w:rPr>
        <w:t xml:space="preserve"> det </w:t>
      </w:r>
      <w:proofErr w:type="spellStart"/>
      <w:r w:rsidRPr="006B4FAE">
        <w:rPr>
          <w:rFonts w:cs="Arial"/>
          <w:color w:val="000000"/>
          <w:sz w:val="18"/>
          <w:szCs w:val="18"/>
          <w:lang w:val="en-US"/>
        </w:rPr>
        <w:t>torra</w:t>
      </w:r>
      <w:proofErr w:type="spellEnd"/>
      <w:r w:rsidRPr="006B4FAE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6B4FAE">
        <w:rPr>
          <w:rFonts w:cs="Arial"/>
          <w:color w:val="000000"/>
          <w:sz w:val="18"/>
          <w:szCs w:val="18"/>
          <w:lang w:val="en-US"/>
        </w:rPr>
        <w:t>färgskiktet</w:t>
      </w:r>
      <w:proofErr w:type="spellEnd"/>
      <w:r w:rsidR="005622A0" w:rsidRPr="00164FEF">
        <w:rPr>
          <w:rFonts w:cs="Arial"/>
          <w:sz w:val="18"/>
          <w:szCs w:val="18"/>
          <w:lang w:val="en-US"/>
        </w:rPr>
        <w:t>.</w:t>
      </w:r>
      <w:r w:rsidR="005622A0">
        <w:rPr>
          <w:rFonts w:cs="Arial"/>
          <w:sz w:val="18"/>
          <w:szCs w:val="18"/>
          <w:lang w:val="en-US"/>
        </w:rPr>
        <w:t xml:space="preserve"> </w:t>
      </w:r>
    </w:p>
    <w:p w:rsidR="00146437" w:rsidRPr="00164FEF" w:rsidRDefault="00146437" w:rsidP="00146437">
      <w:pPr>
        <w:rPr>
          <w:rFonts w:cs="Arial"/>
          <w:sz w:val="18"/>
          <w:szCs w:val="18"/>
          <w:lang w:val="en-US"/>
        </w:rPr>
      </w:pPr>
    </w:p>
    <w:p w:rsidR="00395AD3" w:rsidRDefault="00ED015D" w:rsidP="00395AD3">
      <w:pPr>
        <w:rPr>
          <w:rFonts w:cs="Arial"/>
          <w:sz w:val="18"/>
          <w:szCs w:val="18"/>
          <w:lang w:val="en-US"/>
        </w:rPr>
      </w:pPr>
      <w:proofErr w:type="spellStart"/>
      <w:r w:rsidRPr="0059587A">
        <w:rPr>
          <w:rFonts w:cs="Arial"/>
          <w:sz w:val="18"/>
          <w:szCs w:val="18"/>
          <w:lang w:val="en-US"/>
        </w:rPr>
        <w:t>Målningssystem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som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innehåller</w:t>
      </w:r>
      <w:proofErr w:type="spellEnd"/>
      <w:r>
        <w:rPr>
          <w:rFonts w:cs="Arial"/>
          <w:sz w:val="18"/>
          <w:szCs w:val="18"/>
          <w:lang w:val="en-US"/>
        </w:rPr>
        <w:t xml:space="preserve"> TEKNOZIN</w:t>
      </w:r>
      <w:bookmarkStart w:id="1" w:name="_GoBack"/>
      <w:bookmarkEnd w:id="1"/>
      <w:r>
        <w:rPr>
          <w:rFonts w:cs="Arial"/>
          <w:sz w:val="18"/>
          <w:szCs w:val="18"/>
          <w:lang w:val="en-US"/>
        </w:rPr>
        <w:t>C 80 SE -</w:t>
      </w:r>
      <w:proofErr w:type="spellStart"/>
      <w:r>
        <w:rPr>
          <w:rFonts w:cs="Arial"/>
          <w:sz w:val="18"/>
          <w:szCs w:val="18"/>
          <w:lang w:val="en-US"/>
        </w:rPr>
        <w:t>zinkpulvergrundfärg</w:t>
      </w:r>
      <w:proofErr w:type="spellEnd"/>
      <w:r>
        <w:rPr>
          <w:rFonts w:cs="Arial"/>
          <w:sz w:val="18"/>
          <w:szCs w:val="18"/>
          <w:lang w:val="en-US"/>
        </w:rPr>
        <w:t xml:space="preserve"> ger </w:t>
      </w:r>
      <w:proofErr w:type="spellStart"/>
      <w:r>
        <w:rPr>
          <w:rFonts w:cs="Arial"/>
          <w:sz w:val="18"/>
          <w:szCs w:val="18"/>
          <w:lang w:val="en-US"/>
        </w:rPr>
        <w:t>utmärkta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korrosionsskyddande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egenskaper</w:t>
      </w:r>
      <w:proofErr w:type="spellEnd"/>
      <w:r>
        <w:rPr>
          <w:rFonts w:cs="Arial"/>
          <w:sz w:val="18"/>
          <w:szCs w:val="18"/>
          <w:lang w:val="en-US"/>
        </w:rPr>
        <w:t xml:space="preserve">. </w:t>
      </w:r>
      <w:proofErr w:type="spellStart"/>
      <w:r>
        <w:rPr>
          <w:rFonts w:cs="Arial"/>
          <w:sz w:val="18"/>
          <w:szCs w:val="18"/>
          <w:lang w:val="en-US"/>
        </w:rPr>
        <w:t>Täckfärger</w:t>
      </w:r>
      <w:proofErr w:type="spellEnd"/>
      <w:r>
        <w:rPr>
          <w:rFonts w:cs="Arial"/>
          <w:sz w:val="18"/>
          <w:szCs w:val="18"/>
          <w:lang w:val="en-US"/>
        </w:rPr>
        <w:t xml:space="preserve"> till dessa </w:t>
      </w:r>
      <w:proofErr w:type="spellStart"/>
      <w:r>
        <w:rPr>
          <w:rFonts w:cs="Arial"/>
          <w:sz w:val="18"/>
          <w:szCs w:val="18"/>
          <w:lang w:val="en-US"/>
        </w:rPr>
        <w:t>korrosivitet</w:t>
      </w:r>
      <w:r w:rsidR="00465F6B">
        <w:rPr>
          <w:rFonts w:cs="Arial"/>
          <w:sz w:val="18"/>
          <w:szCs w:val="18"/>
          <w:lang w:val="en-US"/>
        </w:rPr>
        <w:t>sklasser</w:t>
      </w:r>
      <w:proofErr w:type="spellEnd"/>
      <w:r w:rsidR="00465F6B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65F6B">
        <w:rPr>
          <w:rFonts w:cs="Arial"/>
          <w:sz w:val="18"/>
          <w:szCs w:val="18"/>
          <w:lang w:val="en-US"/>
        </w:rPr>
        <w:t>kan</w:t>
      </w:r>
      <w:proofErr w:type="spellEnd"/>
      <w:r w:rsidR="00465F6B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65F6B">
        <w:rPr>
          <w:rFonts w:cs="Arial"/>
          <w:sz w:val="18"/>
          <w:szCs w:val="18"/>
          <w:lang w:val="en-US"/>
        </w:rPr>
        <w:t>väljas</w:t>
      </w:r>
      <w:proofErr w:type="spellEnd"/>
      <w:r w:rsidR="00465F6B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65F6B">
        <w:rPr>
          <w:rFonts w:cs="Arial"/>
          <w:sz w:val="18"/>
          <w:szCs w:val="18"/>
          <w:lang w:val="en-US"/>
        </w:rPr>
        <w:t>mellan</w:t>
      </w:r>
      <w:proofErr w:type="spellEnd"/>
      <w:r w:rsidR="00465F6B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65F6B">
        <w:rPr>
          <w:rFonts w:cs="Arial"/>
          <w:sz w:val="18"/>
          <w:szCs w:val="18"/>
          <w:lang w:val="en-US"/>
        </w:rPr>
        <w:t>epoxi</w:t>
      </w:r>
      <w:proofErr w:type="spellEnd"/>
      <w:r>
        <w:rPr>
          <w:rFonts w:cs="Arial"/>
          <w:sz w:val="18"/>
          <w:szCs w:val="18"/>
          <w:lang w:val="en-US"/>
        </w:rPr>
        <w:t xml:space="preserve">-, </w:t>
      </w:r>
      <w:proofErr w:type="spellStart"/>
      <w:r>
        <w:rPr>
          <w:rFonts w:cs="Arial"/>
          <w:sz w:val="18"/>
          <w:szCs w:val="18"/>
          <w:lang w:val="en-US"/>
        </w:rPr>
        <w:t>polyuretan</w:t>
      </w:r>
      <w:proofErr w:type="spellEnd"/>
      <w:r>
        <w:rPr>
          <w:rFonts w:cs="Arial"/>
          <w:sz w:val="18"/>
          <w:szCs w:val="18"/>
          <w:lang w:val="en-US"/>
        </w:rPr>
        <w:t xml:space="preserve">- </w:t>
      </w:r>
      <w:proofErr w:type="spellStart"/>
      <w:r>
        <w:rPr>
          <w:rFonts w:cs="Arial"/>
          <w:sz w:val="18"/>
          <w:szCs w:val="18"/>
          <w:lang w:val="en-US"/>
        </w:rPr>
        <w:t>eller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snabbtorkande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polyaspartickemi</w:t>
      </w:r>
      <w:proofErr w:type="spellEnd"/>
      <w:r>
        <w:rPr>
          <w:rFonts w:cs="Arial"/>
          <w:sz w:val="18"/>
          <w:szCs w:val="18"/>
          <w:lang w:val="en-US"/>
        </w:rPr>
        <w:t xml:space="preserve">. De </w:t>
      </w:r>
      <w:proofErr w:type="spellStart"/>
      <w:r>
        <w:rPr>
          <w:rFonts w:cs="Arial"/>
          <w:sz w:val="18"/>
          <w:szCs w:val="18"/>
          <w:lang w:val="en-US"/>
        </w:rPr>
        <w:t>valda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täckfärgerna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är</w:t>
      </w:r>
      <w:proofErr w:type="spellEnd"/>
      <w:r>
        <w:rPr>
          <w:rFonts w:cs="Arial"/>
          <w:sz w:val="18"/>
          <w:szCs w:val="18"/>
          <w:lang w:val="en-US"/>
        </w:rPr>
        <w:t xml:space="preserve"> av high-solid typ</w:t>
      </w:r>
      <w:r w:rsidR="00395AD3">
        <w:rPr>
          <w:rFonts w:cs="Arial"/>
          <w:sz w:val="18"/>
          <w:szCs w:val="18"/>
          <w:lang w:val="en-US"/>
        </w:rPr>
        <w:t xml:space="preserve">. </w:t>
      </w:r>
    </w:p>
    <w:p w:rsidR="00395AD3" w:rsidRDefault="00395AD3" w:rsidP="00395AD3">
      <w:pPr>
        <w:rPr>
          <w:rFonts w:cs="Arial"/>
          <w:sz w:val="18"/>
          <w:szCs w:val="18"/>
          <w:lang w:val="en-US"/>
        </w:rPr>
      </w:pPr>
    </w:p>
    <w:p w:rsidR="00C9252D" w:rsidRDefault="00ED015D" w:rsidP="00395AD3">
      <w:pPr>
        <w:rPr>
          <w:rFonts w:cs="Arial"/>
          <w:sz w:val="18"/>
          <w:szCs w:val="18"/>
          <w:lang w:val="en-US"/>
        </w:rPr>
      </w:pPr>
      <w:bookmarkStart w:id="2" w:name="_Hlk532545596"/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Då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det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krävs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täckfärgen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har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speciellt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god glans-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och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kulörbeständighet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rekommenderas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överlackering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av de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nedanbeskrivna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polyuretan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(PUR)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eller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polyaspartic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(PAS)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systemen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med 40 </w:t>
      </w:r>
      <w:r w:rsidRPr="00B671C1">
        <w:rPr>
          <w:rFonts w:cs="Arial"/>
          <w:sz w:val="18"/>
          <w:szCs w:val="18"/>
          <w:lang w:val="en-US"/>
        </w:rPr>
        <w:t>µm</w:t>
      </w:r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torrfilm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av TEKNODUR 0250, </w:t>
      </w:r>
      <w:r w:rsidRPr="00B671C1">
        <w:rPr>
          <w:rFonts w:cs="Arial"/>
          <w:sz w:val="18"/>
          <w:szCs w:val="18"/>
          <w:lang w:val="en-US"/>
        </w:rPr>
        <w:t xml:space="preserve">0290 </w:t>
      </w:r>
      <w:proofErr w:type="spellStart"/>
      <w:r w:rsidRPr="00B671C1">
        <w:rPr>
          <w:rFonts w:cs="Arial"/>
          <w:sz w:val="18"/>
          <w:szCs w:val="18"/>
          <w:lang w:val="en-US"/>
        </w:rPr>
        <w:t>eller</w:t>
      </w:r>
      <w:proofErr w:type="spellEnd"/>
      <w:r w:rsidRPr="00B671C1">
        <w:rPr>
          <w:rFonts w:cs="Arial"/>
          <w:sz w:val="18"/>
          <w:szCs w:val="18"/>
          <w:lang w:val="en-US"/>
        </w:rPr>
        <w:t xml:space="preserve"> 295-900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klarlack</w:t>
      </w:r>
      <w:bookmarkEnd w:id="2"/>
      <w:proofErr w:type="spellEnd"/>
      <w:r w:rsidR="00E60CC4">
        <w:rPr>
          <w:rFonts w:cs="Arial"/>
          <w:color w:val="000000"/>
          <w:sz w:val="18"/>
          <w:szCs w:val="18"/>
          <w:lang w:val="en-US"/>
        </w:rPr>
        <w:t xml:space="preserve">. </w:t>
      </w:r>
      <w:r w:rsidRPr="00B671C1">
        <w:rPr>
          <w:rFonts w:cs="Arial"/>
          <w:color w:val="000000"/>
          <w:sz w:val="18"/>
          <w:szCs w:val="18"/>
          <w:lang w:val="en-US"/>
        </w:rPr>
        <w:t xml:space="preserve">Teknos representant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bör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konsulteras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för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välja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den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lämpligaste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produkten</w:t>
      </w:r>
      <w:proofErr w:type="spellEnd"/>
      <w:r w:rsidR="00C9252D" w:rsidRPr="00C9252D">
        <w:rPr>
          <w:rFonts w:cs="Arial"/>
          <w:sz w:val="18"/>
          <w:szCs w:val="18"/>
          <w:lang w:val="en-US"/>
        </w:rPr>
        <w:t>.</w:t>
      </w:r>
    </w:p>
    <w:p w:rsidR="00C9252D" w:rsidRDefault="00C9252D" w:rsidP="00395AD3">
      <w:pPr>
        <w:rPr>
          <w:rFonts w:cs="Arial"/>
          <w:sz w:val="18"/>
          <w:szCs w:val="18"/>
          <w:lang w:val="en-US"/>
        </w:rPr>
      </w:pPr>
    </w:p>
    <w:p w:rsidR="00395AD3" w:rsidRPr="00164FEF" w:rsidRDefault="00ED015D" w:rsidP="00395AD3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Dessa </w:t>
      </w:r>
      <w:proofErr w:type="spellStart"/>
      <w:r>
        <w:rPr>
          <w:rFonts w:cs="Arial"/>
          <w:sz w:val="18"/>
          <w:szCs w:val="18"/>
          <w:lang w:val="en-US"/>
        </w:rPr>
        <w:t>målningssystem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är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uppbyggda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korrosivitetsklasser</w:t>
      </w:r>
      <w:proofErr w:type="spellEnd"/>
      <w:r w:rsidR="00395AD3" w:rsidRPr="00164FEF">
        <w:rPr>
          <w:rFonts w:cs="Arial"/>
          <w:sz w:val="18"/>
          <w:szCs w:val="18"/>
          <w:lang w:val="en-US"/>
        </w:rPr>
        <w:t xml:space="preserve"> C</w:t>
      </w:r>
      <w:r w:rsidR="00395AD3">
        <w:rPr>
          <w:rFonts w:cs="Arial"/>
          <w:sz w:val="18"/>
          <w:szCs w:val="18"/>
          <w:lang w:val="en-US"/>
        </w:rPr>
        <w:t>3</w:t>
      </w:r>
      <w:r w:rsidR="00395AD3" w:rsidRPr="00164FEF">
        <w:rPr>
          <w:rFonts w:cs="Arial"/>
          <w:sz w:val="18"/>
          <w:szCs w:val="18"/>
          <w:lang w:val="en-US"/>
        </w:rPr>
        <w:t xml:space="preserve"> – C</w:t>
      </w:r>
      <w:r w:rsidR="00395AD3">
        <w:rPr>
          <w:rFonts w:cs="Arial"/>
          <w:sz w:val="18"/>
          <w:szCs w:val="18"/>
          <w:lang w:val="en-US"/>
        </w:rPr>
        <w:t xml:space="preserve">5 </w:t>
      </w:r>
      <w:r>
        <w:rPr>
          <w:rFonts w:cs="Arial"/>
          <w:sz w:val="18"/>
          <w:szCs w:val="18"/>
          <w:lang w:val="en-US"/>
        </w:rPr>
        <w:t xml:space="preserve">med </w:t>
      </w:r>
      <w:proofErr w:type="spellStart"/>
      <w:r>
        <w:rPr>
          <w:rFonts w:cs="Arial"/>
          <w:sz w:val="18"/>
          <w:szCs w:val="18"/>
          <w:lang w:val="en-US"/>
        </w:rPr>
        <w:t>hållbarhetsintervall</w:t>
      </w:r>
      <w:proofErr w:type="spellEnd"/>
      <w:r w:rsidR="00395AD3">
        <w:rPr>
          <w:rFonts w:cs="Arial"/>
          <w:sz w:val="18"/>
          <w:szCs w:val="18"/>
          <w:lang w:val="en-US"/>
        </w:rPr>
        <w:t xml:space="preserve"> very high - medium.</w:t>
      </w:r>
    </w:p>
    <w:p w:rsidR="007433FA" w:rsidRPr="00395AD3" w:rsidRDefault="007433FA" w:rsidP="007433FA">
      <w:pPr>
        <w:rPr>
          <w:rFonts w:cs="Arial"/>
          <w:sz w:val="18"/>
          <w:szCs w:val="18"/>
          <w:lang w:val="en-US"/>
        </w:rPr>
      </w:pPr>
    </w:p>
    <w:tbl>
      <w:tblPr>
        <w:tblW w:w="7513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992"/>
        <w:gridCol w:w="993"/>
        <w:gridCol w:w="992"/>
        <w:gridCol w:w="992"/>
      </w:tblGrid>
      <w:tr w:rsidR="005622A0" w:rsidRPr="00164FEF" w:rsidTr="004D4692">
        <w:trPr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A0" w:rsidRPr="00395AD3" w:rsidRDefault="005622A0" w:rsidP="005622A0">
            <w:pPr>
              <w:rPr>
                <w:rFonts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0" w:rsidRPr="00395AD3" w:rsidRDefault="005622A0" w:rsidP="005622A0">
            <w:pPr>
              <w:jc w:val="center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A0" w:rsidRPr="00164FEF" w:rsidRDefault="005622A0" w:rsidP="005622A0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-</w:t>
            </w:r>
          </w:p>
          <w:p w:rsidR="005622A0" w:rsidRPr="00164FEF" w:rsidRDefault="00ED015D" w:rsidP="005622A0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sz w:val="18"/>
                <w:szCs w:val="24"/>
                <w:lang w:val="fi-FI"/>
              </w:rPr>
              <w:t>täckfärg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A0" w:rsidRDefault="005622A0" w:rsidP="005622A0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 w:rsidRPr="00164FEF">
              <w:rPr>
                <w:rFonts w:cs="Arial"/>
                <w:b/>
                <w:sz w:val="18"/>
                <w:szCs w:val="24"/>
                <w:lang w:val="sv-SE"/>
              </w:rPr>
              <w:t>PUR</w:t>
            </w:r>
            <w:r w:rsidRPr="00164FEF">
              <w:rPr>
                <w:rFonts w:cs="Arial"/>
                <w:sz w:val="18"/>
                <w:szCs w:val="24"/>
                <w:lang w:val="sv-SE"/>
              </w:rPr>
              <w:t>-</w:t>
            </w:r>
          </w:p>
          <w:p w:rsidR="005622A0" w:rsidRPr="00164FEF" w:rsidRDefault="00ED015D" w:rsidP="005622A0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sz w:val="18"/>
                <w:szCs w:val="24"/>
                <w:lang w:val="sv-SE"/>
              </w:rPr>
              <w:t>täckfärg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A0" w:rsidRPr="00164FEF" w:rsidRDefault="005622A0" w:rsidP="005622A0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 w:rsidRPr="00164FEF">
              <w:rPr>
                <w:rFonts w:cs="Arial"/>
                <w:b/>
                <w:sz w:val="18"/>
                <w:szCs w:val="24"/>
                <w:lang w:val="sv-SE"/>
              </w:rPr>
              <w:t>P</w:t>
            </w:r>
            <w:r>
              <w:rPr>
                <w:rFonts w:cs="Arial"/>
                <w:b/>
                <w:sz w:val="18"/>
                <w:szCs w:val="24"/>
                <w:lang w:val="sv-SE"/>
              </w:rPr>
              <w:t>AS</w:t>
            </w:r>
            <w:r w:rsidRPr="00164FEF">
              <w:rPr>
                <w:rFonts w:cs="Arial"/>
                <w:sz w:val="18"/>
                <w:szCs w:val="24"/>
                <w:lang w:val="sv-SE"/>
              </w:rPr>
              <w:t>-</w:t>
            </w:r>
          </w:p>
          <w:p w:rsidR="005622A0" w:rsidRPr="00164FEF" w:rsidRDefault="00ED015D" w:rsidP="005622A0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sz w:val="18"/>
                <w:szCs w:val="24"/>
                <w:lang w:val="sv-SE"/>
              </w:rPr>
              <w:t>täckfärg</w:t>
            </w:r>
          </w:p>
        </w:tc>
      </w:tr>
      <w:tr w:rsidR="005622A0" w:rsidRPr="00164FEF" w:rsidTr="004D4692">
        <w:trPr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A0" w:rsidRPr="00164FEF" w:rsidRDefault="00E60CC4" w:rsidP="005622A0">
            <w:pPr>
              <w:rPr>
                <w:rFonts w:cs="Arial"/>
                <w:b/>
                <w:bCs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0" w:rsidRPr="00164FEF" w:rsidRDefault="005622A0" w:rsidP="005622A0">
            <w:pPr>
              <w:jc w:val="center"/>
              <w:rPr>
                <w:rFonts w:cs="Arial"/>
                <w:b/>
                <w:bCs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A0" w:rsidRPr="00164FEF" w:rsidRDefault="005622A0" w:rsidP="005622A0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A</w:t>
            </w:r>
            <w:r w:rsidRPr="00164FEF">
              <w:rPr>
                <w:rFonts w:cs="Arial"/>
                <w:b/>
                <w:bCs/>
                <w:sz w:val="18"/>
                <w:szCs w:val="24"/>
                <w:lang w:val="fi-F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A0" w:rsidRPr="00164FEF" w:rsidRDefault="005622A0" w:rsidP="005622A0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A0" w:rsidRPr="00164FEF" w:rsidRDefault="005622A0" w:rsidP="005622A0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A0" w:rsidRPr="00164FEF" w:rsidRDefault="005622A0" w:rsidP="005622A0">
            <w:pPr>
              <w:jc w:val="center"/>
              <w:rPr>
                <w:rFonts w:cs="Arial"/>
                <w:b/>
                <w:bCs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A4</w:t>
            </w:r>
          </w:p>
        </w:tc>
      </w:tr>
      <w:tr w:rsidR="005622A0" w:rsidRPr="00164FEF" w:rsidTr="004D4692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622A0" w:rsidRPr="00164FEF" w:rsidRDefault="005622A0" w:rsidP="005622A0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TEKNOZINC 80 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5622A0" w:rsidRPr="00164FEF" w:rsidTr="004D4692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622A0" w:rsidRPr="00164FEF" w:rsidRDefault="005622A0" w:rsidP="005622A0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TEKNOPLAST HS 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1x14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5622A0" w:rsidRPr="00164FEF" w:rsidTr="004D4692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622A0" w:rsidRPr="00164FEF" w:rsidRDefault="005622A0" w:rsidP="005622A0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TEKNODUR COMBI 3430 -</w:t>
            </w:r>
            <w:proofErr w:type="spellStart"/>
            <w:r w:rsidRPr="00164FEF">
              <w:rPr>
                <w:rFonts w:cs="Arial"/>
                <w:sz w:val="18"/>
                <w:szCs w:val="24"/>
                <w:lang w:val="fi-FI"/>
              </w:rPr>
              <w:t>serie</w:t>
            </w:r>
            <w:r w:rsidR="00ED015D">
              <w:rPr>
                <w:rFonts w:cs="Arial"/>
                <w:sz w:val="18"/>
                <w:szCs w:val="24"/>
                <w:lang w:val="fi-FI"/>
              </w:rPr>
              <w:t>n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2x7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5622A0" w:rsidRPr="00164FEF" w:rsidTr="004D4692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622A0" w:rsidRPr="00164FEF" w:rsidRDefault="005622A0" w:rsidP="005622A0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 xml:space="preserve">TEKNODUR COMBI </w:t>
            </w:r>
            <w:r>
              <w:rPr>
                <w:rFonts w:cs="Arial"/>
                <w:sz w:val="18"/>
                <w:szCs w:val="24"/>
                <w:lang w:val="fi-FI"/>
              </w:rPr>
              <w:t>340-811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26FA3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</w:t>
            </w:r>
            <w:r w:rsidR="005622A0">
              <w:rPr>
                <w:rFonts w:cs="Arial"/>
                <w:sz w:val="18"/>
                <w:szCs w:val="24"/>
                <w:lang w:val="fi-FI"/>
              </w:rPr>
              <w:t>14</w:t>
            </w:r>
            <w:r w:rsidR="005622A0"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5622A0" w:rsidRPr="00164FEF" w:rsidTr="004D4692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622A0" w:rsidRPr="00164FEF" w:rsidRDefault="005622A0" w:rsidP="005622A0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TEKNODUR COMBI 3560 -</w:t>
            </w:r>
            <w:proofErr w:type="spellStart"/>
            <w:r w:rsidRPr="00164FEF">
              <w:rPr>
                <w:rFonts w:cs="Arial"/>
                <w:sz w:val="18"/>
                <w:szCs w:val="24"/>
                <w:lang w:val="fi-FI"/>
              </w:rPr>
              <w:t>serie</w:t>
            </w:r>
            <w:r w:rsidR="00ED015D">
              <w:rPr>
                <w:rFonts w:cs="Arial"/>
                <w:sz w:val="18"/>
                <w:szCs w:val="24"/>
                <w:lang w:val="fi-FI"/>
              </w:rPr>
              <w:t>n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PAS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1x14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5622A0" w:rsidRPr="00164FEF" w:rsidTr="004D4692">
        <w:trPr>
          <w:trHeight w:val="289"/>
        </w:trPr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622A0" w:rsidRPr="00164FEF" w:rsidRDefault="00ED015D" w:rsidP="005622A0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5622A0" w:rsidRPr="00164FEF" w:rsidTr="004D4692">
        <w:trPr>
          <w:trHeight w:val="289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622A0" w:rsidRPr="00164FEF" w:rsidRDefault="00ED015D" w:rsidP="005622A0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5622A0" w:rsidRPr="00164FEF">
              <w:rPr>
                <w:rFonts w:cs="Arial"/>
                <w:sz w:val="18"/>
                <w:szCs w:val="18"/>
              </w:rPr>
              <w:t xml:space="preserve"> VO</w:t>
            </w:r>
            <w:r w:rsidR="005622A0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64FE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0414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0414F">
              <w:rPr>
                <w:rFonts w:cs="Arial"/>
                <w:sz w:val="18"/>
                <w:szCs w:val="24"/>
                <w:lang w:val="fi-FI"/>
              </w:rPr>
              <w:t>134 - 159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0414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22A0" w:rsidRPr="0010414F" w:rsidRDefault="005622A0" w:rsidP="005622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C9252D">
              <w:rPr>
                <w:rFonts w:cs="Arial"/>
                <w:sz w:val="18"/>
                <w:szCs w:val="24"/>
                <w:lang w:val="fi-FI"/>
              </w:rPr>
              <w:t>63 - 138</w:t>
            </w:r>
          </w:p>
        </w:tc>
      </w:tr>
    </w:tbl>
    <w:p w:rsidR="00E81F00" w:rsidRPr="00164FEF" w:rsidRDefault="00E81F00" w:rsidP="00191501">
      <w:pPr>
        <w:rPr>
          <w:sz w:val="18"/>
          <w:szCs w:val="18"/>
          <w:lang w:val="fi-FI"/>
        </w:rPr>
      </w:pPr>
    </w:p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4E3864" w:rsidRPr="00164FEF" w:rsidTr="00ED015D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3864" w:rsidRPr="007B01E2" w:rsidRDefault="00ED015D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3" w:name="_Hlk507407913"/>
            <w:proofErr w:type="spellStart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på</w:t>
            </w:r>
            <w:proofErr w:type="spellEnd"/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 w:rsidRPr="0093774F">
              <w:rPr>
                <w:rFonts w:cs="Arial"/>
                <w:szCs w:val="24"/>
                <w:lang w:val="sv-SE"/>
              </w:rPr>
              <w:t>Teknos målningssystemkod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3864" w:rsidRPr="00164FEF" w:rsidRDefault="00ED015D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målningssystemets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3"/>
      <w:tr w:rsidR="007433FA" w:rsidRPr="00062065" w:rsidTr="00ED015D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9533E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Pr="00164FEF">
              <w:rPr>
                <w:sz w:val="18"/>
                <w:szCs w:val="18"/>
                <w:lang w:val="fi-FI"/>
              </w:rPr>
              <w:t>C</w:t>
            </w:r>
            <w:r w:rsidR="00D302E1" w:rsidRPr="00164FEF"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</w:t>
            </w:r>
            <w:r w:rsidR="005116BE">
              <w:rPr>
                <w:sz w:val="18"/>
                <w:szCs w:val="18"/>
                <w:lang w:val="fi-FI"/>
              </w:rPr>
              <w:t>10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5116BE">
              <w:rPr>
                <w:sz w:val="18"/>
                <w:szCs w:val="18"/>
                <w:lang w:val="fi-FI"/>
              </w:rPr>
              <w:t>V</w:t>
            </w:r>
            <w:r w:rsidR="002E5353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E9533E">
              <w:rPr>
                <w:b/>
                <w:sz w:val="18"/>
                <w:szCs w:val="18"/>
                <w:lang w:val="fi-FI"/>
              </w:rPr>
              <w:t>A</w:t>
            </w:r>
            <w:r w:rsidR="005116BE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A6" w:rsidRPr="002E5353" w:rsidRDefault="00D302E1" w:rsidP="00E9533E">
            <w:pPr>
              <w:rPr>
                <w:sz w:val="18"/>
                <w:szCs w:val="18"/>
                <w:lang w:val="sv-FI"/>
              </w:rPr>
            </w:pPr>
            <w:r w:rsidRPr="002E5353"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 w:rsidRPr="002E5353">
              <w:rPr>
                <w:sz w:val="18"/>
                <w:szCs w:val="18"/>
                <w:lang w:val="sv-FI"/>
              </w:rPr>
              <w:t>12944-5</w:t>
            </w:r>
            <w:proofErr w:type="gramEnd"/>
            <w:r w:rsidRPr="002E5353">
              <w:rPr>
                <w:sz w:val="18"/>
                <w:szCs w:val="18"/>
                <w:lang w:val="sv-FI"/>
              </w:rPr>
              <w:t>/C3</w:t>
            </w:r>
            <w:r w:rsidR="00E81F00" w:rsidRPr="002E5353">
              <w:rPr>
                <w:sz w:val="18"/>
                <w:szCs w:val="18"/>
                <w:lang w:val="sv-FI"/>
              </w:rPr>
              <w:t>.</w:t>
            </w:r>
            <w:r w:rsidR="005116BE">
              <w:rPr>
                <w:sz w:val="18"/>
                <w:szCs w:val="18"/>
                <w:lang w:val="sv-FI"/>
              </w:rPr>
              <w:t>1</w:t>
            </w:r>
            <w:r w:rsidR="00E81F00" w:rsidRPr="002E5353">
              <w:rPr>
                <w:sz w:val="18"/>
                <w:szCs w:val="18"/>
                <w:lang w:val="sv-FI"/>
              </w:rPr>
              <w:t>0</w:t>
            </w:r>
            <w:r w:rsidR="00336A17">
              <w:rPr>
                <w:sz w:val="18"/>
                <w:szCs w:val="18"/>
                <w:lang w:val="sv-FI"/>
              </w:rPr>
              <w:t>-EP</w:t>
            </w:r>
            <w:r w:rsidR="00A1737A">
              <w:rPr>
                <w:sz w:val="18"/>
                <w:szCs w:val="18"/>
                <w:lang w:val="sv-FI"/>
              </w:rPr>
              <w:t>Zn(R)/EP</w:t>
            </w:r>
            <w:r w:rsidR="00E81F00" w:rsidRPr="002E5353">
              <w:rPr>
                <w:sz w:val="18"/>
                <w:szCs w:val="18"/>
                <w:lang w:val="sv-FI"/>
              </w:rPr>
              <w:t xml:space="preserve"> </w:t>
            </w:r>
            <w:r w:rsidR="00E9533E" w:rsidRPr="002E5353">
              <w:rPr>
                <w:sz w:val="18"/>
                <w:szCs w:val="18"/>
                <w:lang w:val="sv-FI"/>
              </w:rPr>
              <w:t>(</w:t>
            </w:r>
            <w:proofErr w:type="spellStart"/>
            <w:r w:rsidR="005116BE">
              <w:rPr>
                <w:sz w:val="18"/>
                <w:szCs w:val="18"/>
                <w:lang w:val="sv-FI"/>
              </w:rPr>
              <w:t>EP</w:t>
            </w:r>
            <w:r w:rsidR="003D1E77">
              <w:rPr>
                <w:sz w:val="18"/>
                <w:szCs w:val="18"/>
                <w:lang w:val="sv-FI"/>
              </w:rPr>
              <w:t>Zn</w:t>
            </w:r>
            <w:proofErr w:type="spellEnd"/>
            <w:r w:rsidR="003D1E77">
              <w:rPr>
                <w:sz w:val="18"/>
                <w:szCs w:val="18"/>
                <w:lang w:val="sv-FI"/>
              </w:rPr>
              <w:t>(R)</w:t>
            </w:r>
            <w:r w:rsidR="00A1737A">
              <w:rPr>
                <w:sz w:val="18"/>
                <w:szCs w:val="18"/>
                <w:lang w:val="sv-FI"/>
              </w:rPr>
              <w:t>EP</w:t>
            </w:r>
            <w:r w:rsidR="005116BE">
              <w:rPr>
                <w:sz w:val="18"/>
                <w:szCs w:val="18"/>
                <w:lang w:val="sv-FI"/>
              </w:rPr>
              <w:t>20</w:t>
            </w:r>
            <w:r w:rsidR="00E9533E" w:rsidRPr="002E5353">
              <w:rPr>
                <w:sz w:val="18"/>
                <w:szCs w:val="18"/>
                <w:lang w:val="sv-FI"/>
              </w:rPr>
              <w:t>0/</w:t>
            </w:r>
            <w:r w:rsidR="002E5353">
              <w:rPr>
                <w:sz w:val="18"/>
                <w:szCs w:val="18"/>
                <w:lang w:val="sv-FI"/>
              </w:rPr>
              <w:t>2</w:t>
            </w:r>
            <w:r w:rsidR="004E3864" w:rsidRPr="002E5353">
              <w:rPr>
                <w:sz w:val="18"/>
                <w:szCs w:val="18"/>
                <w:lang w:val="sv-FI"/>
              </w:rPr>
              <w:t>-FeSa 2½)</w:t>
            </w:r>
          </w:p>
        </w:tc>
      </w:tr>
      <w:tr w:rsidR="007433FA" w:rsidRPr="00336A17" w:rsidTr="00ED015D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9533E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="00D302E1" w:rsidRPr="00164FEF">
              <w:rPr>
                <w:sz w:val="18"/>
                <w:szCs w:val="18"/>
                <w:lang w:val="fi-FI"/>
              </w:rPr>
              <w:t>C4</w:t>
            </w:r>
            <w:r w:rsidRPr="00164FEF">
              <w:rPr>
                <w:sz w:val="18"/>
                <w:szCs w:val="18"/>
                <w:lang w:val="fi-FI"/>
              </w:rPr>
              <w:t>.</w:t>
            </w:r>
            <w:r w:rsidR="005116BE">
              <w:rPr>
                <w:sz w:val="18"/>
                <w:szCs w:val="18"/>
                <w:lang w:val="fi-FI"/>
              </w:rPr>
              <w:t>1</w:t>
            </w:r>
            <w:r w:rsidRPr="00164FEF">
              <w:rPr>
                <w:sz w:val="18"/>
                <w:szCs w:val="18"/>
                <w:lang w:val="fi-FI"/>
              </w:rPr>
              <w:t>0/</w:t>
            </w:r>
            <w:r w:rsidR="005116BE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E9533E">
              <w:rPr>
                <w:b/>
                <w:sz w:val="18"/>
                <w:szCs w:val="18"/>
                <w:lang w:val="fi-FI"/>
              </w:rPr>
              <w:t>A</w:t>
            </w:r>
            <w:r w:rsidR="00395AD3">
              <w:rPr>
                <w:b/>
                <w:sz w:val="18"/>
                <w:szCs w:val="18"/>
                <w:lang w:val="fi-FI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A6" w:rsidRPr="00E74EA6" w:rsidRDefault="00E81F00" w:rsidP="00E9533E">
            <w:pPr>
              <w:rPr>
                <w:sz w:val="18"/>
                <w:szCs w:val="18"/>
                <w:lang w:val="sv-FI"/>
              </w:rPr>
            </w:pPr>
            <w:r w:rsidRPr="00164FEF"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 w:rsidRPr="00164FEF">
              <w:rPr>
                <w:sz w:val="18"/>
                <w:szCs w:val="18"/>
                <w:lang w:val="sv-FI"/>
              </w:rPr>
              <w:t>12944-5</w:t>
            </w:r>
            <w:proofErr w:type="gramEnd"/>
            <w:r w:rsidRPr="00164FEF">
              <w:rPr>
                <w:sz w:val="18"/>
                <w:szCs w:val="18"/>
                <w:lang w:val="sv-FI"/>
              </w:rPr>
              <w:t>/C</w:t>
            </w:r>
            <w:r w:rsidR="00D302E1" w:rsidRPr="00164FEF">
              <w:rPr>
                <w:sz w:val="18"/>
                <w:szCs w:val="18"/>
                <w:lang w:val="sv-FI"/>
              </w:rPr>
              <w:t>4</w:t>
            </w:r>
            <w:r w:rsidRPr="00164FEF">
              <w:rPr>
                <w:sz w:val="18"/>
                <w:szCs w:val="18"/>
                <w:lang w:val="sv-FI"/>
              </w:rPr>
              <w:t>.</w:t>
            </w:r>
            <w:r w:rsidR="005116BE">
              <w:rPr>
                <w:sz w:val="18"/>
                <w:szCs w:val="18"/>
                <w:lang w:val="sv-FI"/>
              </w:rPr>
              <w:t>10</w:t>
            </w:r>
            <w:r w:rsidR="00336A17">
              <w:rPr>
                <w:sz w:val="18"/>
                <w:szCs w:val="18"/>
                <w:lang w:val="sv-FI"/>
              </w:rPr>
              <w:t>-EP</w:t>
            </w:r>
            <w:r w:rsidR="00A1737A">
              <w:rPr>
                <w:sz w:val="18"/>
                <w:szCs w:val="18"/>
                <w:lang w:val="sv-FI"/>
              </w:rPr>
              <w:t>Zn(R)</w:t>
            </w:r>
            <w:r w:rsidR="00336A17">
              <w:rPr>
                <w:sz w:val="18"/>
                <w:szCs w:val="18"/>
                <w:lang w:val="sv-FI"/>
              </w:rPr>
              <w:t>/PUR</w:t>
            </w:r>
            <w:r w:rsidRPr="00164FEF">
              <w:rPr>
                <w:sz w:val="18"/>
                <w:szCs w:val="18"/>
                <w:lang w:val="sv-FI"/>
              </w:rPr>
              <w:t xml:space="preserve"> </w:t>
            </w:r>
            <w:r w:rsidR="00E9533E">
              <w:rPr>
                <w:sz w:val="18"/>
                <w:szCs w:val="18"/>
                <w:lang w:val="sv-FI"/>
              </w:rPr>
              <w:t>(</w:t>
            </w:r>
            <w:proofErr w:type="spellStart"/>
            <w:r w:rsidR="00EB121C">
              <w:rPr>
                <w:sz w:val="18"/>
                <w:szCs w:val="18"/>
                <w:lang w:val="sv-FI"/>
              </w:rPr>
              <w:t>EP</w:t>
            </w:r>
            <w:r w:rsidR="00A1737A">
              <w:rPr>
                <w:sz w:val="18"/>
                <w:szCs w:val="18"/>
                <w:lang w:val="sv-FI"/>
              </w:rPr>
              <w:t>Zn</w:t>
            </w:r>
            <w:proofErr w:type="spellEnd"/>
            <w:r w:rsidR="00A1737A">
              <w:rPr>
                <w:sz w:val="18"/>
                <w:szCs w:val="18"/>
                <w:lang w:val="sv-FI"/>
              </w:rPr>
              <w:t>(R)</w:t>
            </w:r>
            <w:r w:rsidR="005116BE">
              <w:rPr>
                <w:sz w:val="18"/>
                <w:szCs w:val="18"/>
                <w:lang w:val="sv-FI"/>
              </w:rPr>
              <w:t>PUR20</w:t>
            </w:r>
            <w:r w:rsidR="00E9533E">
              <w:rPr>
                <w:sz w:val="18"/>
                <w:szCs w:val="18"/>
                <w:lang w:val="sv-FI"/>
              </w:rPr>
              <w:t>0/</w:t>
            </w:r>
            <w:r w:rsidR="00E55E6D">
              <w:rPr>
                <w:sz w:val="18"/>
                <w:szCs w:val="18"/>
                <w:lang w:val="sv-FI"/>
              </w:rPr>
              <w:t>3</w:t>
            </w:r>
            <w:r w:rsidR="004E3864" w:rsidRPr="004E3864">
              <w:rPr>
                <w:sz w:val="18"/>
                <w:szCs w:val="18"/>
                <w:lang w:val="sv-FI"/>
              </w:rPr>
              <w:t>-FeSa 2½)</w:t>
            </w:r>
          </w:p>
        </w:tc>
      </w:tr>
      <w:tr w:rsidR="00E70C73" w:rsidRPr="00055260" w:rsidTr="00ED015D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70C73" w:rsidRPr="00E70C73" w:rsidRDefault="00E70C73" w:rsidP="00654D64">
            <w:pPr>
              <w:spacing w:line="240" w:lineRule="atLeast"/>
              <w:rPr>
                <w:sz w:val="18"/>
                <w:szCs w:val="18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</w:t>
            </w:r>
            <w:r w:rsidR="002E5353">
              <w:rPr>
                <w:sz w:val="18"/>
                <w:szCs w:val="18"/>
                <w:lang w:val="fi-FI"/>
              </w:rPr>
              <w:t>C5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5116BE">
              <w:rPr>
                <w:sz w:val="18"/>
                <w:szCs w:val="18"/>
                <w:lang w:val="fi-FI"/>
              </w:rPr>
              <w:t>6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5116BE">
              <w:rPr>
                <w:sz w:val="18"/>
                <w:szCs w:val="18"/>
                <w:lang w:val="fi-FI"/>
              </w:rPr>
              <w:t>M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Pr="002E5353">
              <w:rPr>
                <w:b/>
                <w:sz w:val="18"/>
                <w:szCs w:val="18"/>
                <w:lang w:val="fi-FI"/>
              </w:rPr>
              <w:t>A</w:t>
            </w:r>
            <w:r w:rsidR="005622A0">
              <w:rPr>
                <w:b/>
                <w:sz w:val="18"/>
                <w:szCs w:val="18"/>
                <w:lang w:val="fi-FI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C73" w:rsidRPr="00E74EA6" w:rsidRDefault="00E70C73" w:rsidP="00654D64">
            <w:pPr>
              <w:rPr>
                <w:sz w:val="18"/>
                <w:szCs w:val="18"/>
                <w:lang w:val="sv-FI"/>
              </w:rPr>
            </w:pPr>
            <w:r w:rsidRPr="00164FEF"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 w:rsidRPr="00164FEF">
              <w:rPr>
                <w:sz w:val="18"/>
                <w:szCs w:val="18"/>
                <w:lang w:val="sv-FI"/>
              </w:rPr>
              <w:t>12944-5</w:t>
            </w:r>
            <w:proofErr w:type="gramEnd"/>
            <w:r w:rsidRPr="00164FEF">
              <w:rPr>
                <w:sz w:val="18"/>
                <w:szCs w:val="18"/>
                <w:lang w:val="sv-FI"/>
              </w:rPr>
              <w:t>/C</w:t>
            </w:r>
            <w:r w:rsidR="002E5353">
              <w:rPr>
                <w:sz w:val="18"/>
                <w:szCs w:val="18"/>
                <w:lang w:val="sv-FI"/>
              </w:rPr>
              <w:t>5</w:t>
            </w:r>
            <w:r w:rsidRPr="00164FEF">
              <w:rPr>
                <w:sz w:val="18"/>
                <w:szCs w:val="18"/>
                <w:lang w:val="sv-FI"/>
              </w:rPr>
              <w:t>.0</w:t>
            </w:r>
            <w:r w:rsidR="005116BE">
              <w:rPr>
                <w:sz w:val="18"/>
                <w:szCs w:val="18"/>
                <w:lang w:val="sv-FI"/>
              </w:rPr>
              <w:t>6</w:t>
            </w:r>
            <w:r w:rsidR="00336A17">
              <w:rPr>
                <w:sz w:val="18"/>
                <w:szCs w:val="18"/>
                <w:lang w:val="sv-FI"/>
              </w:rPr>
              <w:t>-EP</w:t>
            </w:r>
            <w:r w:rsidR="00A1737A">
              <w:rPr>
                <w:sz w:val="18"/>
                <w:szCs w:val="18"/>
                <w:lang w:val="sv-FI"/>
              </w:rPr>
              <w:t>Zn(R)</w:t>
            </w:r>
            <w:r w:rsidR="00336A17">
              <w:rPr>
                <w:sz w:val="18"/>
                <w:szCs w:val="18"/>
                <w:lang w:val="sv-FI"/>
              </w:rPr>
              <w:t>/PAS</w:t>
            </w:r>
            <w:r w:rsidRPr="00164FEF">
              <w:rPr>
                <w:sz w:val="18"/>
                <w:szCs w:val="18"/>
                <w:lang w:val="sv-FI"/>
              </w:rPr>
              <w:t xml:space="preserve"> </w:t>
            </w:r>
            <w:r>
              <w:rPr>
                <w:sz w:val="18"/>
                <w:szCs w:val="18"/>
                <w:lang w:val="sv-FI"/>
              </w:rPr>
              <w:t>(</w:t>
            </w:r>
            <w:proofErr w:type="spellStart"/>
            <w:r w:rsidR="002E5353">
              <w:rPr>
                <w:sz w:val="18"/>
                <w:szCs w:val="18"/>
                <w:lang w:val="sv-FI"/>
              </w:rPr>
              <w:t>EP</w:t>
            </w:r>
            <w:r w:rsidR="00A1737A">
              <w:rPr>
                <w:sz w:val="18"/>
                <w:szCs w:val="18"/>
                <w:lang w:val="sv-FI"/>
              </w:rPr>
              <w:t>Zn</w:t>
            </w:r>
            <w:proofErr w:type="spellEnd"/>
            <w:r w:rsidR="00A1737A">
              <w:rPr>
                <w:sz w:val="18"/>
                <w:szCs w:val="18"/>
                <w:lang w:val="sv-FI"/>
              </w:rPr>
              <w:t>(R)</w:t>
            </w:r>
            <w:r w:rsidR="005116BE">
              <w:rPr>
                <w:sz w:val="18"/>
                <w:szCs w:val="18"/>
                <w:lang w:val="sv-FI"/>
              </w:rPr>
              <w:t>PAS20</w:t>
            </w:r>
            <w:r>
              <w:rPr>
                <w:sz w:val="18"/>
                <w:szCs w:val="18"/>
                <w:lang w:val="sv-FI"/>
              </w:rPr>
              <w:t>0/</w:t>
            </w:r>
            <w:r w:rsidR="002E5353">
              <w:rPr>
                <w:sz w:val="18"/>
                <w:szCs w:val="18"/>
                <w:lang w:val="sv-FI"/>
              </w:rPr>
              <w:t>2</w:t>
            </w:r>
            <w:r w:rsidRPr="004E3864">
              <w:rPr>
                <w:sz w:val="18"/>
                <w:szCs w:val="18"/>
                <w:lang w:val="sv-FI"/>
              </w:rPr>
              <w:t>-FeSa 2½)</w:t>
            </w:r>
          </w:p>
        </w:tc>
      </w:tr>
    </w:tbl>
    <w:p w:rsidR="007433FA" w:rsidRPr="004E3864" w:rsidRDefault="007433FA" w:rsidP="007433FA">
      <w:pPr>
        <w:ind w:left="2160" w:hanging="2160"/>
        <w:rPr>
          <w:sz w:val="16"/>
          <w:lang w:val="sv-FI"/>
        </w:rPr>
      </w:pPr>
    </w:p>
    <w:p w:rsidR="00E60CC4" w:rsidRPr="005D4950" w:rsidRDefault="00E60CC4" w:rsidP="00E60CC4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Teknos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E60CC4" w:rsidRDefault="00E60CC4" w:rsidP="00E60CC4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7433FA" w:rsidRPr="00B051DF" w:rsidRDefault="00E60CC4" w:rsidP="00E60CC4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B051DF" w:rsidRPr="005D4950">
        <w:rPr>
          <w:rFonts w:cs="Arial"/>
          <w:bCs/>
          <w:sz w:val="18"/>
          <w:szCs w:val="18"/>
          <w:lang w:val="pl-PL"/>
        </w:rPr>
        <w:t>.</w:t>
      </w:r>
    </w:p>
    <w:p w:rsidR="007433FA" w:rsidRPr="004E3864" w:rsidRDefault="007433FA" w:rsidP="007433FA">
      <w:pPr>
        <w:ind w:left="1924" w:hanging="1924"/>
        <w:rPr>
          <w:rFonts w:cs="Arial"/>
          <w:b/>
          <w:bCs/>
          <w:sz w:val="18"/>
          <w:szCs w:val="18"/>
          <w:lang w:val="sv-FI"/>
        </w:rPr>
      </w:pPr>
    </w:p>
    <w:p w:rsidR="00537164" w:rsidRPr="00ED015D" w:rsidRDefault="00ED015D" w:rsidP="00537164">
      <w:pPr>
        <w:ind w:left="1924" w:hanging="1924"/>
        <w:rPr>
          <w:rFonts w:cs="Arial"/>
          <w:color w:val="000000"/>
          <w:sz w:val="18"/>
          <w:szCs w:val="16"/>
          <w:lang w:val="sv-FI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ED015D">
        <w:rPr>
          <w:rFonts w:cs="Arial"/>
          <w:b/>
          <w:bCs/>
          <w:sz w:val="18"/>
          <w:szCs w:val="18"/>
          <w:lang w:val="sv-FI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B051DF" w:rsidRPr="00ED015D">
        <w:rPr>
          <w:rFonts w:cs="Arial"/>
          <w:color w:val="000000"/>
          <w:sz w:val="18"/>
          <w:szCs w:val="16"/>
          <w:lang w:val="sv-FI"/>
        </w:rPr>
        <w:t>.</w:t>
      </w:r>
    </w:p>
    <w:p w:rsidR="00537164" w:rsidRPr="00ED015D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sv-FI"/>
        </w:rPr>
      </w:pPr>
      <w:r w:rsidRPr="00ED015D">
        <w:rPr>
          <w:rFonts w:cs="Arial"/>
          <w:color w:val="000000"/>
          <w:sz w:val="18"/>
          <w:szCs w:val="16"/>
          <w:lang w:val="sv-FI"/>
        </w:rPr>
        <w:t xml:space="preserve"> </w:t>
      </w:r>
    </w:p>
    <w:p w:rsidR="00BD50A7" w:rsidRPr="00164FEF" w:rsidRDefault="00ED015D" w:rsidP="00537164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5A5EB8">
        <w:rPr>
          <w:rFonts w:cs="Arial"/>
          <w:color w:val="000000"/>
          <w:sz w:val="18"/>
          <w:szCs w:val="16"/>
        </w:rPr>
        <w:t>).</w:t>
      </w:r>
    </w:p>
    <w:p w:rsidR="00B831F1" w:rsidRDefault="00B831F1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4E3864" w:rsidRDefault="004E3864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ED015D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4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4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27469"/>
    <w:rsid w:val="00033F6B"/>
    <w:rsid w:val="00055260"/>
    <w:rsid w:val="00062065"/>
    <w:rsid w:val="00067330"/>
    <w:rsid w:val="00075B74"/>
    <w:rsid w:val="0008560A"/>
    <w:rsid w:val="000A75D7"/>
    <w:rsid w:val="000A7A96"/>
    <w:rsid w:val="0010414F"/>
    <w:rsid w:val="001048D0"/>
    <w:rsid w:val="00105D1C"/>
    <w:rsid w:val="00115EA4"/>
    <w:rsid w:val="00124993"/>
    <w:rsid w:val="00130A7E"/>
    <w:rsid w:val="001337E6"/>
    <w:rsid w:val="00133BFE"/>
    <w:rsid w:val="0013565E"/>
    <w:rsid w:val="00141521"/>
    <w:rsid w:val="00141DE3"/>
    <w:rsid w:val="00146437"/>
    <w:rsid w:val="00164FEF"/>
    <w:rsid w:val="001664BA"/>
    <w:rsid w:val="00170CD9"/>
    <w:rsid w:val="00176229"/>
    <w:rsid w:val="00191501"/>
    <w:rsid w:val="00195328"/>
    <w:rsid w:val="001A1F21"/>
    <w:rsid w:val="001C1ED9"/>
    <w:rsid w:val="001C347D"/>
    <w:rsid w:val="001D0297"/>
    <w:rsid w:val="001D27EA"/>
    <w:rsid w:val="001F0E7D"/>
    <w:rsid w:val="001F6B40"/>
    <w:rsid w:val="002011C0"/>
    <w:rsid w:val="0021328B"/>
    <w:rsid w:val="002316D2"/>
    <w:rsid w:val="00240931"/>
    <w:rsid w:val="00244EF4"/>
    <w:rsid w:val="002463A6"/>
    <w:rsid w:val="0024682B"/>
    <w:rsid w:val="00255A19"/>
    <w:rsid w:val="002627DA"/>
    <w:rsid w:val="00264E9A"/>
    <w:rsid w:val="00270CBD"/>
    <w:rsid w:val="002A0A1B"/>
    <w:rsid w:val="002A62E4"/>
    <w:rsid w:val="002B7731"/>
    <w:rsid w:val="002D17A9"/>
    <w:rsid w:val="002D43A4"/>
    <w:rsid w:val="002D4C41"/>
    <w:rsid w:val="002E3032"/>
    <w:rsid w:val="002E5353"/>
    <w:rsid w:val="00304DEC"/>
    <w:rsid w:val="00336A17"/>
    <w:rsid w:val="00361FE4"/>
    <w:rsid w:val="00362A25"/>
    <w:rsid w:val="00374F92"/>
    <w:rsid w:val="0039257E"/>
    <w:rsid w:val="00394F95"/>
    <w:rsid w:val="00395AD3"/>
    <w:rsid w:val="003A2316"/>
    <w:rsid w:val="003B0053"/>
    <w:rsid w:val="003D1E77"/>
    <w:rsid w:val="003E1B36"/>
    <w:rsid w:val="003E489E"/>
    <w:rsid w:val="00402E64"/>
    <w:rsid w:val="00442567"/>
    <w:rsid w:val="00443C91"/>
    <w:rsid w:val="0044642E"/>
    <w:rsid w:val="004567AE"/>
    <w:rsid w:val="00465F6B"/>
    <w:rsid w:val="00485B63"/>
    <w:rsid w:val="004A2B52"/>
    <w:rsid w:val="004B38AA"/>
    <w:rsid w:val="004B5185"/>
    <w:rsid w:val="004B70A1"/>
    <w:rsid w:val="004C13F3"/>
    <w:rsid w:val="004C1F35"/>
    <w:rsid w:val="004D4692"/>
    <w:rsid w:val="004E1145"/>
    <w:rsid w:val="004E2866"/>
    <w:rsid w:val="004E3351"/>
    <w:rsid w:val="004E3864"/>
    <w:rsid w:val="005116BE"/>
    <w:rsid w:val="005234B9"/>
    <w:rsid w:val="00526FA3"/>
    <w:rsid w:val="00537164"/>
    <w:rsid w:val="00541116"/>
    <w:rsid w:val="005622A0"/>
    <w:rsid w:val="00562465"/>
    <w:rsid w:val="00575616"/>
    <w:rsid w:val="005A15A1"/>
    <w:rsid w:val="005A5EB8"/>
    <w:rsid w:val="005C51C4"/>
    <w:rsid w:val="005E14DE"/>
    <w:rsid w:val="005E25C5"/>
    <w:rsid w:val="00624BDB"/>
    <w:rsid w:val="00641075"/>
    <w:rsid w:val="006425A6"/>
    <w:rsid w:val="00642A0B"/>
    <w:rsid w:val="00646613"/>
    <w:rsid w:val="00657AB7"/>
    <w:rsid w:val="006647B6"/>
    <w:rsid w:val="0066500A"/>
    <w:rsid w:val="00665CA7"/>
    <w:rsid w:val="00673F22"/>
    <w:rsid w:val="0068686A"/>
    <w:rsid w:val="006B4520"/>
    <w:rsid w:val="006C53F8"/>
    <w:rsid w:val="006D0C9E"/>
    <w:rsid w:val="006E4F23"/>
    <w:rsid w:val="00703A53"/>
    <w:rsid w:val="00710EFC"/>
    <w:rsid w:val="0071787E"/>
    <w:rsid w:val="00727128"/>
    <w:rsid w:val="007433FA"/>
    <w:rsid w:val="00791CCE"/>
    <w:rsid w:val="007B01E2"/>
    <w:rsid w:val="007E6F3C"/>
    <w:rsid w:val="007F3940"/>
    <w:rsid w:val="00800611"/>
    <w:rsid w:val="008226C6"/>
    <w:rsid w:val="00842C9B"/>
    <w:rsid w:val="00853589"/>
    <w:rsid w:val="00871CEF"/>
    <w:rsid w:val="00883681"/>
    <w:rsid w:val="008A0094"/>
    <w:rsid w:val="008A5DA2"/>
    <w:rsid w:val="008C346D"/>
    <w:rsid w:val="008C4A7A"/>
    <w:rsid w:val="008D2284"/>
    <w:rsid w:val="008F553D"/>
    <w:rsid w:val="009129AB"/>
    <w:rsid w:val="009234F3"/>
    <w:rsid w:val="009260C9"/>
    <w:rsid w:val="00944B0A"/>
    <w:rsid w:val="00991703"/>
    <w:rsid w:val="00996E4B"/>
    <w:rsid w:val="009A1F31"/>
    <w:rsid w:val="009D5FF6"/>
    <w:rsid w:val="009D7558"/>
    <w:rsid w:val="009E6BBC"/>
    <w:rsid w:val="00A05C16"/>
    <w:rsid w:val="00A1737A"/>
    <w:rsid w:val="00A36EFB"/>
    <w:rsid w:val="00A41DF1"/>
    <w:rsid w:val="00A45EBA"/>
    <w:rsid w:val="00A51EF5"/>
    <w:rsid w:val="00A5259D"/>
    <w:rsid w:val="00A538EF"/>
    <w:rsid w:val="00A779D5"/>
    <w:rsid w:val="00A955CD"/>
    <w:rsid w:val="00AB35FC"/>
    <w:rsid w:val="00AD58AD"/>
    <w:rsid w:val="00AE3698"/>
    <w:rsid w:val="00B051DF"/>
    <w:rsid w:val="00B06718"/>
    <w:rsid w:val="00B101F3"/>
    <w:rsid w:val="00B17F65"/>
    <w:rsid w:val="00B26FA0"/>
    <w:rsid w:val="00B3088F"/>
    <w:rsid w:val="00B33E3C"/>
    <w:rsid w:val="00B80BCC"/>
    <w:rsid w:val="00B831F1"/>
    <w:rsid w:val="00B94212"/>
    <w:rsid w:val="00B94A07"/>
    <w:rsid w:val="00B953A7"/>
    <w:rsid w:val="00BA2F82"/>
    <w:rsid w:val="00BA79D5"/>
    <w:rsid w:val="00BC0B70"/>
    <w:rsid w:val="00BC6A39"/>
    <w:rsid w:val="00BD1BE7"/>
    <w:rsid w:val="00BD50A7"/>
    <w:rsid w:val="00BE0DE2"/>
    <w:rsid w:val="00BE4EDE"/>
    <w:rsid w:val="00BE4EE3"/>
    <w:rsid w:val="00C0419E"/>
    <w:rsid w:val="00C44432"/>
    <w:rsid w:val="00C63B3F"/>
    <w:rsid w:val="00C9252D"/>
    <w:rsid w:val="00C95693"/>
    <w:rsid w:val="00CA751D"/>
    <w:rsid w:val="00CC1D5C"/>
    <w:rsid w:val="00CD3A03"/>
    <w:rsid w:val="00CF4352"/>
    <w:rsid w:val="00D1243A"/>
    <w:rsid w:val="00D15129"/>
    <w:rsid w:val="00D302E1"/>
    <w:rsid w:val="00D47E87"/>
    <w:rsid w:val="00D53949"/>
    <w:rsid w:val="00D85E2F"/>
    <w:rsid w:val="00DA2C92"/>
    <w:rsid w:val="00DA450E"/>
    <w:rsid w:val="00DA5527"/>
    <w:rsid w:val="00DB0354"/>
    <w:rsid w:val="00DC5E25"/>
    <w:rsid w:val="00DF29B8"/>
    <w:rsid w:val="00E0753C"/>
    <w:rsid w:val="00E158E6"/>
    <w:rsid w:val="00E55E6D"/>
    <w:rsid w:val="00E60CC4"/>
    <w:rsid w:val="00E70C73"/>
    <w:rsid w:val="00E74EA6"/>
    <w:rsid w:val="00E81F00"/>
    <w:rsid w:val="00E9533E"/>
    <w:rsid w:val="00EA207C"/>
    <w:rsid w:val="00EA4B22"/>
    <w:rsid w:val="00EB121C"/>
    <w:rsid w:val="00EB7C2F"/>
    <w:rsid w:val="00EC15C7"/>
    <w:rsid w:val="00ED015D"/>
    <w:rsid w:val="00EE721F"/>
    <w:rsid w:val="00F2335F"/>
    <w:rsid w:val="00F268FD"/>
    <w:rsid w:val="00F27C6C"/>
    <w:rsid w:val="00F428E7"/>
    <w:rsid w:val="00F878B2"/>
    <w:rsid w:val="00FA019B"/>
    <w:rsid w:val="00FA7176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70AE5522"/>
  <w15:chartTrackingRefBased/>
  <w15:docId w15:val="{75804D04-CFCC-4718-8D4C-E829ACBD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1B3A66-FE63-4C1F-B596-EF56FBF14643}">
  <ds:schemaRefs>
    <ds:schemaRef ds:uri="http://www.w3.org/XML/1998/namespace"/>
    <ds:schemaRef ds:uri="http://schemas.microsoft.com/office/2006/documentManagement/types"/>
    <ds:schemaRef ds:uri="83924505-5337-43b2-976d-af3d5329983a"/>
    <ds:schemaRef ds:uri="http://purl.org/dc/terms/"/>
    <ds:schemaRef ds:uri="http://schemas.microsoft.com/office/infopath/2007/PartnerControls"/>
    <ds:schemaRef ds:uri="http://schemas.microsoft.com/office/2006/metadata/properties"/>
    <ds:schemaRef ds:uri="e883b489-ae9f-4608-b5f6-da3c5a38117a"/>
    <ds:schemaRef ds:uri="http://schemas.openxmlformats.org/package/2006/metadata/core-properties"/>
    <ds:schemaRef ds:uri="53cd0f0b-a9b1-4568-bbb4-ddb752accd84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DA1BFE42-B242-4200-8097-D751ABFF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3</cp:revision>
  <cp:lastPrinted>2018-02-26T09:23:00Z</cp:lastPrinted>
  <dcterms:created xsi:type="dcterms:W3CDTF">2019-01-17T07:07:00Z</dcterms:created>
  <dcterms:modified xsi:type="dcterms:W3CDTF">2019-02-12T12:19:00Z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