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432B1" w14:textId="77777777" w:rsidR="007E091F" w:rsidRDefault="007E091F" w:rsidP="00C443A6">
      <w:pPr>
        <w:pStyle w:val="Body"/>
        <w:jc w:val="center"/>
        <w:rPr>
          <w:rFonts w:ascii="Arial" w:eastAsia="Helvetica" w:hAnsi="Arial" w:cs="Arial"/>
          <w:b/>
          <w:sz w:val="28"/>
          <w:szCs w:val="24"/>
        </w:rPr>
      </w:pPr>
      <w:bookmarkStart w:id="0" w:name="_GoBack"/>
      <w:bookmarkEnd w:id="0"/>
    </w:p>
    <w:p w14:paraId="3C59B659" w14:textId="77777777" w:rsidR="00C443A6" w:rsidRDefault="00C443A6" w:rsidP="00C443A6">
      <w:pPr>
        <w:pStyle w:val="Body"/>
        <w:spacing w:line="360" w:lineRule="auto"/>
        <w:jc w:val="right"/>
        <w:rPr>
          <w:rFonts w:ascii="Arial" w:eastAsia="Helvetica" w:hAnsi="Arial" w:cs="Arial"/>
          <w:b/>
          <w:sz w:val="28"/>
          <w:szCs w:val="24"/>
        </w:rPr>
      </w:pPr>
      <w:r>
        <w:rPr>
          <w:noProof/>
          <w:lang w:eastAsia="en-US"/>
        </w:rPr>
        <w:drawing>
          <wp:inline distT="0" distB="0" distL="0" distR="0" wp14:anchorId="63509845" wp14:editId="25EE78B8">
            <wp:extent cx="2367797" cy="765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nos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4745" cy="774301"/>
                    </a:xfrm>
                    <a:prstGeom prst="rect">
                      <a:avLst/>
                    </a:prstGeom>
                  </pic:spPr>
                </pic:pic>
              </a:graphicData>
            </a:graphic>
          </wp:inline>
        </w:drawing>
      </w:r>
    </w:p>
    <w:p w14:paraId="58B54C85" w14:textId="77777777" w:rsidR="001E2A82" w:rsidRDefault="00C443A6" w:rsidP="00C443A6">
      <w:pPr>
        <w:pStyle w:val="Body"/>
        <w:spacing w:line="360" w:lineRule="auto"/>
        <w:rPr>
          <w:rFonts w:ascii="Arial" w:eastAsia="Helvetica" w:hAnsi="Arial" w:cs="Arial"/>
          <w:sz w:val="24"/>
          <w:szCs w:val="24"/>
        </w:rPr>
      </w:pPr>
      <w:r>
        <w:rPr>
          <w:rFonts w:ascii="Arial" w:eastAsia="Helvetica" w:hAnsi="Arial" w:cs="Arial"/>
          <w:sz w:val="24"/>
          <w:szCs w:val="24"/>
        </w:rPr>
        <w:t>38</w:t>
      </w:r>
      <w:r w:rsidR="001E2A82">
        <w:rPr>
          <w:rFonts w:ascii="Arial" w:eastAsia="Helvetica" w:hAnsi="Arial" w:cs="Arial"/>
          <w:sz w:val="24"/>
          <w:szCs w:val="24"/>
        </w:rPr>
        <w:t>611</w:t>
      </w:r>
    </w:p>
    <w:p w14:paraId="3E458280" w14:textId="77777777" w:rsidR="00C443A6" w:rsidRPr="00C443A6" w:rsidRDefault="00EC1C00" w:rsidP="00C443A6">
      <w:pPr>
        <w:pStyle w:val="Body"/>
        <w:spacing w:line="360" w:lineRule="auto"/>
        <w:rPr>
          <w:rFonts w:ascii="Arial" w:eastAsia="Helvetica" w:hAnsi="Arial" w:cs="Arial"/>
          <w:sz w:val="24"/>
          <w:szCs w:val="24"/>
        </w:rPr>
      </w:pPr>
      <w:r>
        <w:rPr>
          <w:rFonts w:ascii="Arial" w:eastAsia="Helvetica" w:hAnsi="Arial" w:cs="Arial"/>
          <w:sz w:val="24"/>
          <w:szCs w:val="24"/>
        </w:rPr>
        <w:t>6 September</w:t>
      </w:r>
      <w:r w:rsidR="00C443A6">
        <w:rPr>
          <w:rFonts w:ascii="Arial" w:eastAsia="Helvetica" w:hAnsi="Arial" w:cs="Arial"/>
          <w:sz w:val="24"/>
          <w:szCs w:val="24"/>
        </w:rPr>
        <w:t xml:space="preserve"> 2017</w:t>
      </w:r>
    </w:p>
    <w:p w14:paraId="0BAC4FD4" w14:textId="77777777" w:rsidR="007B32C7" w:rsidRDefault="007B32C7" w:rsidP="001E2A82">
      <w:pPr>
        <w:pStyle w:val="Body"/>
        <w:spacing w:line="360" w:lineRule="auto"/>
        <w:jc w:val="both"/>
        <w:rPr>
          <w:rFonts w:ascii="Arial" w:hAnsi="Arial" w:cs="Arial"/>
          <w:b/>
          <w:sz w:val="28"/>
          <w:szCs w:val="24"/>
        </w:rPr>
      </w:pPr>
    </w:p>
    <w:p w14:paraId="6C7F3DFF" w14:textId="77777777" w:rsidR="001E2A82" w:rsidRDefault="001E2A82" w:rsidP="00550544">
      <w:pPr>
        <w:pStyle w:val="Body"/>
        <w:spacing w:line="360" w:lineRule="auto"/>
        <w:jc w:val="center"/>
        <w:rPr>
          <w:rFonts w:ascii="Arial" w:hAnsi="Arial" w:cs="Arial"/>
          <w:b/>
          <w:sz w:val="28"/>
          <w:szCs w:val="24"/>
          <w:lang w:val="es-ES_tradnl"/>
        </w:rPr>
      </w:pPr>
      <w:r w:rsidRPr="001E2A82">
        <w:rPr>
          <w:rFonts w:ascii="Arial" w:hAnsi="Arial" w:cs="Arial"/>
          <w:b/>
          <w:sz w:val="28"/>
          <w:szCs w:val="24"/>
        </w:rPr>
        <w:t>Teknos impresses at</w:t>
      </w:r>
      <w:r w:rsidRPr="001E2A82">
        <w:rPr>
          <w:rFonts w:ascii="Arial" w:hAnsi="Arial" w:cs="Arial"/>
          <w:b/>
          <w:sz w:val="28"/>
          <w:szCs w:val="24"/>
          <w:lang w:val="es-ES_tradnl"/>
        </w:rPr>
        <w:t xml:space="preserve"> Templeogue Decor</w:t>
      </w:r>
    </w:p>
    <w:p w14:paraId="687A5280" w14:textId="77777777" w:rsidR="00550544" w:rsidRDefault="00550544" w:rsidP="00550544">
      <w:pPr>
        <w:pStyle w:val="Body"/>
        <w:spacing w:line="360" w:lineRule="auto"/>
        <w:jc w:val="center"/>
        <w:rPr>
          <w:rFonts w:ascii="Arial" w:eastAsia="Helvetica" w:hAnsi="Arial" w:cs="Arial"/>
          <w:b/>
          <w:sz w:val="28"/>
          <w:szCs w:val="24"/>
        </w:rPr>
      </w:pPr>
      <w:r>
        <w:rPr>
          <w:rFonts w:ascii="Arial" w:eastAsia="Helvetica" w:hAnsi="Arial" w:cs="Arial"/>
          <w:b/>
          <w:noProof/>
          <w:sz w:val="28"/>
          <w:szCs w:val="24"/>
          <w:lang w:eastAsia="en-US"/>
        </w:rPr>
        <w:drawing>
          <wp:inline distT="0" distB="0" distL="0" distR="0" wp14:anchorId="4899E2AA" wp14:editId="529979F6">
            <wp:extent cx="2628900" cy="1752600"/>
            <wp:effectExtent l="19050" t="0" r="0" b="0"/>
            <wp:docPr id="2" name="Picture 1" descr="P:\Hattie\Teknos\TeknosPro\Photographs\38611 - Templeogue Decor Profile\4S0A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ttie\Teknos\TeknosPro\Photographs\38611 - Templeogue Decor Profile\4S0A1095.JPG"/>
                    <pic:cNvPicPr>
                      <a:picLocks noChangeAspect="1" noChangeArrowheads="1"/>
                    </pic:cNvPicPr>
                  </pic:nvPicPr>
                  <pic:blipFill>
                    <a:blip r:embed="rId7" cstate="print"/>
                    <a:srcRect/>
                    <a:stretch>
                      <a:fillRect/>
                    </a:stretch>
                  </pic:blipFill>
                  <pic:spPr bwMode="auto">
                    <a:xfrm>
                      <a:off x="0" y="0"/>
                      <a:ext cx="2631085" cy="1754056"/>
                    </a:xfrm>
                    <a:prstGeom prst="rect">
                      <a:avLst/>
                    </a:prstGeom>
                    <a:noFill/>
                    <a:ln w="9525">
                      <a:noFill/>
                      <a:miter lim="800000"/>
                      <a:headEnd/>
                      <a:tailEnd/>
                    </a:ln>
                  </pic:spPr>
                </pic:pic>
              </a:graphicData>
            </a:graphic>
          </wp:inline>
        </w:drawing>
      </w:r>
      <w:r>
        <w:rPr>
          <w:rFonts w:ascii="Arial" w:eastAsia="Helvetica" w:hAnsi="Arial" w:cs="Arial"/>
          <w:b/>
          <w:noProof/>
          <w:sz w:val="28"/>
          <w:szCs w:val="24"/>
          <w:lang w:eastAsia="en-US"/>
        </w:rPr>
        <w:drawing>
          <wp:inline distT="0" distB="0" distL="0" distR="0" wp14:anchorId="64E8A2EA" wp14:editId="4BBECEF6">
            <wp:extent cx="2628900" cy="1752599"/>
            <wp:effectExtent l="19050" t="0" r="0" b="0"/>
            <wp:docPr id="4" name="Picture 2" descr="C:\Users\Lauren\AppData\Local\Microsoft\Windows\Temporary Internet Files\Content.Outlook\KQ6RN036\4S0A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en\AppData\Local\Microsoft\Windows\Temporary Internet Files\Content.Outlook\KQ6RN036\4S0A1021.JPG"/>
                    <pic:cNvPicPr>
                      <a:picLocks noChangeAspect="1" noChangeArrowheads="1"/>
                    </pic:cNvPicPr>
                  </pic:nvPicPr>
                  <pic:blipFill>
                    <a:blip r:embed="rId8" cstate="print"/>
                    <a:srcRect/>
                    <a:stretch>
                      <a:fillRect/>
                    </a:stretch>
                  </pic:blipFill>
                  <pic:spPr bwMode="auto">
                    <a:xfrm>
                      <a:off x="0" y="0"/>
                      <a:ext cx="2631086" cy="1754056"/>
                    </a:xfrm>
                    <a:prstGeom prst="rect">
                      <a:avLst/>
                    </a:prstGeom>
                    <a:noFill/>
                    <a:ln w="9525">
                      <a:noFill/>
                      <a:miter lim="800000"/>
                      <a:headEnd/>
                      <a:tailEnd/>
                    </a:ln>
                  </pic:spPr>
                </pic:pic>
              </a:graphicData>
            </a:graphic>
          </wp:inline>
        </w:drawing>
      </w:r>
    </w:p>
    <w:p w14:paraId="37BBE3E0" w14:textId="77777777" w:rsidR="00550544" w:rsidRPr="001E2A82" w:rsidRDefault="00550544" w:rsidP="00550544">
      <w:pPr>
        <w:pStyle w:val="Body"/>
        <w:spacing w:line="360" w:lineRule="auto"/>
        <w:jc w:val="center"/>
        <w:rPr>
          <w:rFonts w:ascii="Arial" w:eastAsia="Helvetica" w:hAnsi="Arial" w:cs="Arial"/>
          <w:b/>
          <w:sz w:val="28"/>
          <w:szCs w:val="24"/>
        </w:rPr>
      </w:pPr>
    </w:p>
    <w:p w14:paraId="3E21C704" w14:textId="77777777" w:rsidR="001E2A82" w:rsidRPr="001E2A82" w:rsidRDefault="001E2A82" w:rsidP="001E2A82">
      <w:pPr>
        <w:pStyle w:val="Body"/>
        <w:spacing w:line="360" w:lineRule="auto"/>
        <w:jc w:val="both"/>
        <w:rPr>
          <w:rFonts w:ascii="Arial" w:eastAsia="Helvetica" w:hAnsi="Arial" w:cs="Arial"/>
          <w:sz w:val="24"/>
          <w:szCs w:val="24"/>
        </w:rPr>
      </w:pPr>
      <w:r w:rsidRPr="001E2A82">
        <w:rPr>
          <w:rFonts w:ascii="Arial" w:hAnsi="Arial" w:cs="Arial"/>
          <w:sz w:val="24"/>
          <w:szCs w:val="24"/>
        </w:rPr>
        <w:t>Impressed by the Teknos</w:t>
      </w:r>
      <w:r w:rsidR="008E4750">
        <w:rPr>
          <w:rFonts w:ascii="Arial" w:hAnsi="Arial" w:cs="Arial"/>
          <w:sz w:val="24"/>
          <w:szCs w:val="24"/>
        </w:rPr>
        <w:t xml:space="preserve"> paint</w:t>
      </w:r>
      <w:r w:rsidRPr="001E2A82">
        <w:rPr>
          <w:rFonts w:ascii="Arial" w:hAnsi="Arial" w:cs="Arial"/>
          <w:sz w:val="24"/>
          <w:szCs w:val="24"/>
        </w:rPr>
        <w:t xml:space="preserve"> range when previously working as decorators, the family team behind </w:t>
      </w:r>
      <w:r w:rsidRPr="007B32C7">
        <w:rPr>
          <w:rFonts w:ascii="Arial" w:hAnsi="Arial" w:cs="Arial"/>
          <w:color w:val="auto"/>
          <w:sz w:val="24"/>
          <w:szCs w:val="24"/>
          <w:lang w:val="es-ES_tradnl"/>
        </w:rPr>
        <w:t>Templeogue Decor</w:t>
      </w:r>
      <w:r w:rsidRPr="007B32C7">
        <w:rPr>
          <w:rFonts w:ascii="Arial" w:hAnsi="Arial" w:cs="Arial"/>
          <w:color w:val="auto"/>
          <w:sz w:val="24"/>
          <w:szCs w:val="24"/>
        </w:rPr>
        <w:t xml:space="preserve"> </w:t>
      </w:r>
      <w:r w:rsidR="008E4750" w:rsidRPr="007B32C7">
        <w:rPr>
          <w:rFonts w:ascii="Arial" w:hAnsi="Arial" w:cs="Arial"/>
          <w:color w:val="auto"/>
          <w:sz w:val="24"/>
          <w:szCs w:val="24"/>
        </w:rPr>
        <w:t xml:space="preserve">proudly </w:t>
      </w:r>
      <w:r w:rsidRPr="007B32C7">
        <w:rPr>
          <w:rFonts w:ascii="Arial" w:hAnsi="Arial" w:cs="Arial"/>
          <w:color w:val="auto"/>
          <w:sz w:val="24"/>
          <w:szCs w:val="24"/>
        </w:rPr>
        <w:t>stock</w:t>
      </w:r>
      <w:r w:rsidR="008E4750" w:rsidRPr="007B32C7">
        <w:rPr>
          <w:rFonts w:ascii="Arial" w:hAnsi="Arial" w:cs="Arial"/>
          <w:color w:val="auto"/>
          <w:sz w:val="24"/>
          <w:szCs w:val="24"/>
        </w:rPr>
        <w:t>s</w:t>
      </w:r>
      <w:r w:rsidRPr="007B32C7">
        <w:rPr>
          <w:rFonts w:ascii="Arial" w:hAnsi="Arial" w:cs="Arial"/>
          <w:color w:val="auto"/>
          <w:sz w:val="24"/>
          <w:szCs w:val="24"/>
        </w:rPr>
        <w:t xml:space="preserve"> Teknos products in their new paint, wallpaper and decor store in Templeogue,</w:t>
      </w:r>
      <w:r w:rsidR="008E4750" w:rsidRPr="007B32C7">
        <w:rPr>
          <w:rFonts w:ascii="Arial" w:hAnsi="Arial" w:cs="Arial"/>
          <w:color w:val="auto"/>
          <w:sz w:val="24"/>
          <w:szCs w:val="24"/>
        </w:rPr>
        <w:t xml:space="preserve"> </w:t>
      </w:r>
      <w:r w:rsidR="00E86CF7" w:rsidRPr="007B32C7">
        <w:rPr>
          <w:rFonts w:ascii="Arial" w:hAnsi="Arial" w:cs="Arial"/>
          <w:color w:val="auto"/>
          <w:sz w:val="24"/>
          <w:szCs w:val="24"/>
        </w:rPr>
        <w:t xml:space="preserve">a suburb with a village feel in </w:t>
      </w:r>
      <w:r w:rsidR="008E4750" w:rsidRPr="007B32C7">
        <w:rPr>
          <w:rFonts w:ascii="Arial" w:hAnsi="Arial" w:cs="Arial"/>
          <w:color w:val="auto"/>
          <w:sz w:val="24"/>
          <w:szCs w:val="24"/>
        </w:rPr>
        <w:t>SW Dublin.</w:t>
      </w:r>
    </w:p>
    <w:p w14:paraId="30DCB899" w14:textId="77777777" w:rsidR="001E2A82" w:rsidRPr="001E2A82" w:rsidRDefault="001E2A82" w:rsidP="001E2A82">
      <w:pPr>
        <w:pStyle w:val="Body"/>
        <w:spacing w:line="360" w:lineRule="auto"/>
        <w:jc w:val="both"/>
        <w:rPr>
          <w:rFonts w:ascii="Arial" w:eastAsia="Helvetica" w:hAnsi="Arial" w:cs="Arial"/>
          <w:sz w:val="24"/>
          <w:szCs w:val="24"/>
        </w:rPr>
      </w:pPr>
    </w:p>
    <w:p w14:paraId="1EA29EC0" w14:textId="77777777" w:rsidR="001E2A82" w:rsidRPr="001E2A82" w:rsidRDefault="008D40FB" w:rsidP="001E2A82">
      <w:pPr>
        <w:pStyle w:val="Body"/>
        <w:spacing w:line="360" w:lineRule="auto"/>
        <w:jc w:val="both"/>
        <w:rPr>
          <w:rFonts w:ascii="Arial" w:eastAsia="Helvetica" w:hAnsi="Arial" w:cs="Arial"/>
          <w:sz w:val="24"/>
          <w:szCs w:val="24"/>
        </w:rPr>
      </w:pPr>
      <w:r>
        <w:rPr>
          <w:rFonts w:ascii="Arial" w:hAnsi="Arial" w:cs="Arial"/>
          <w:sz w:val="24"/>
          <w:szCs w:val="24"/>
        </w:rPr>
        <w:t>The v</w:t>
      </w:r>
      <w:r w:rsidR="001E2A82" w:rsidRPr="001E2A82">
        <w:rPr>
          <w:rFonts w:ascii="Arial" w:hAnsi="Arial" w:cs="Arial"/>
          <w:sz w:val="24"/>
          <w:szCs w:val="24"/>
        </w:rPr>
        <w:t>an Loon family grew up in Templeogue and the surrounding area so, as locals, Nicola, her brother Stephen and her father Gerry decided to pool their experience in paint, carpentry and business to take over the village hardware store and relaunch it with a fresh take on interiors focused on personal service.</w:t>
      </w:r>
    </w:p>
    <w:p w14:paraId="5FB0E512" w14:textId="77777777" w:rsidR="001E2A82" w:rsidRPr="001E2A82" w:rsidRDefault="001E2A82" w:rsidP="001E2A82">
      <w:pPr>
        <w:pStyle w:val="Body"/>
        <w:spacing w:line="360" w:lineRule="auto"/>
        <w:jc w:val="both"/>
        <w:rPr>
          <w:rFonts w:ascii="Arial" w:eastAsia="Helvetica" w:hAnsi="Arial" w:cs="Arial"/>
          <w:sz w:val="24"/>
          <w:szCs w:val="24"/>
        </w:rPr>
      </w:pPr>
    </w:p>
    <w:p w14:paraId="2050BBA8" w14:textId="77777777" w:rsidR="001E2A82" w:rsidRPr="001E2A82" w:rsidRDefault="001E2A82" w:rsidP="001E2A82">
      <w:pPr>
        <w:pStyle w:val="Body"/>
        <w:spacing w:line="360" w:lineRule="auto"/>
        <w:jc w:val="both"/>
        <w:rPr>
          <w:rFonts w:ascii="Arial" w:eastAsia="Helvetica" w:hAnsi="Arial" w:cs="Arial"/>
          <w:sz w:val="24"/>
          <w:szCs w:val="24"/>
        </w:rPr>
      </w:pPr>
      <w:r w:rsidRPr="001E2A82">
        <w:rPr>
          <w:rFonts w:ascii="Arial" w:hAnsi="Arial" w:cs="Arial"/>
          <w:sz w:val="24"/>
          <w:szCs w:val="24"/>
          <w:lang w:val="es-ES_tradnl"/>
        </w:rPr>
        <w:t>Templeogue Decor offer</w:t>
      </w:r>
      <w:r w:rsidRPr="001E2A82">
        <w:rPr>
          <w:rFonts w:ascii="Arial" w:hAnsi="Arial" w:cs="Arial"/>
          <w:sz w:val="24"/>
          <w:szCs w:val="24"/>
        </w:rPr>
        <w:t xml:space="preserve">s expert advice on interior and exterior projects, along with colour consulting and inspiration in store and in customers’ homes. It supports trade customers with technical knowledge and solutions matched by an extensive range of top quality products. </w:t>
      </w:r>
    </w:p>
    <w:p w14:paraId="543BE6E2" w14:textId="77777777" w:rsidR="001E2A82" w:rsidRPr="001E2A82" w:rsidRDefault="001E2A82" w:rsidP="001E2A82">
      <w:pPr>
        <w:pStyle w:val="Body"/>
        <w:spacing w:line="360" w:lineRule="auto"/>
        <w:jc w:val="both"/>
        <w:rPr>
          <w:rFonts w:ascii="Arial" w:eastAsia="Helvetica" w:hAnsi="Arial" w:cs="Arial"/>
          <w:sz w:val="24"/>
          <w:szCs w:val="24"/>
        </w:rPr>
      </w:pPr>
    </w:p>
    <w:p w14:paraId="1915578D" w14:textId="77777777" w:rsidR="001E2A82" w:rsidRPr="001E2A82" w:rsidRDefault="001E2A82" w:rsidP="001E2A82">
      <w:pPr>
        <w:pStyle w:val="Body"/>
        <w:spacing w:line="360" w:lineRule="auto"/>
        <w:jc w:val="both"/>
        <w:rPr>
          <w:rFonts w:ascii="Arial" w:eastAsia="Helvetica" w:hAnsi="Arial" w:cs="Arial"/>
          <w:sz w:val="24"/>
          <w:szCs w:val="24"/>
        </w:rPr>
      </w:pPr>
      <w:r w:rsidRPr="001E2A82">
        <w:rPr>
          <w:rFonts w:ascii="Arial" w:hAnsi="Arial" w:cs="Arial"/>
          <w:sz w:val="24"/>
          <w:szCs w:val="24"/>
        </w:rPr>
        <w:t xml:space="preserve">Stephen and Gerry </w:t>
      </w:r>
      <w:r w:rsidR="008D40FB">
        <w:rPr>
          <w:rFonts w:ascii="Arial" w:hAnsi="Arial" w:cs="Arial"/>
          <w:sz w:val="24"/>
          <w:szCs w:val="24"/>
          <w:lang w:val="nl-NL"/>
        </w:rPr>
        <w:t>v</w:t>
      </w:r>
      <w:r w:rsidRPr="001E2A82">
        <w:rPr>
          <w:rFonts w:ascii="Arial" w:hAnsi="Arial" w:cs="Arial"/>
          <w:sz w:val="24"/>
          <w:szCs w:val="24"/>
          <w:lang w:val="nl-NL"/>
        </w:rPr>
        <w:t>an Loon</w:t>
      </w:r>
      <w:r w:rsidRPr="001E2A82">
        <w:rPr>
          <w:rFonts w:ascii="Arial" w:hAnsi="Arial" w:cs="Arial"/>
          <w:sz w:val="24"/>
          <w:szCs w:val="24"/>
        </w:rPr>
        <w:t xml:space="preserve"> had been using Teknos products for kitchens and other high traffic areas as well as for exterior projects and were impressed by the superior quality, durability and finish offered by the finishes. They particularly saw the value of the products </w:t>
      </w:r>
      <w:r w:rsidRPr="001E2A82">
        <w:rPr>
          <w:rFonts w:ascii="Arial" w:hAnsi="Arial" w:cs="Arial"/>
          <w:sz w:val="24"/>
          <w:szCs w:val="24"/>
        </w:rPr>
        <w:lastRenderedPageBreak/>
        <w:t>for trade customers due to the extensive colour range and versatility, with the paint being suited to hand painting and use with spray equipment.</w:t>
      </w:r>
    </w:p>
    <w:p w14:paraId="62CC81D4" w14:textId="77777777" w:rsidR="001E2A82" w:rsidRPr="001E2A82" w:rsidRDefault="001E2A82" w:rsidP="001E2A82">
      <w:pPr>
        <w:pStyle w:val="Body"/>
        <w:spacing w:line="360" w:lineRule="auto"/>
        <w:jc w:val="both"/>
        <w:rPr>
          <w:rFonts w:ascii="Arial" w:eastAsia="Helvetica" w:hAnsi="Arial" w:cs="Arial"/>
          <w:sz w:val="24"/>
          <w:szCs w:val="24"/>
        </w:rPr>
      </w:pPr>
    </w:p>
    <w:p w14:paraId="5A9D9867" w14:textId="77777777" w:rsidR="001E2A82" w:rsidRPr="001E2A82" w:rsidRDefault="001E2A82" w:rsidP="001E2A82">
      <w:pPr>
        <w:pStyle w:val="Body"/>
        <w:spacing w:line="360" w:lineRule="auto"/>
        <w:jc w:val="both"/>
        <w:rPr>
          <w:rFonts w:ascii="Arial" w:eastAsia="Helvetica" w:hAnsi="Arial" w:cs="Arial"/>
          <w:sz w:val="24"/>
          <w:szCs w:val="24"/>
        </w:rPr>
      </w:pPr>
      <w:r w:rsidRPr="001E2A82">
        <w:rPr>
          <w:rFonts w:ascii="Arial" w:hAnsi="Arial" w:cs="Arial"/>
          <w:sz w:val="24"/>
          <w:szCs w:val="24"/>
        </w:rPr>
        <w:t xml:space="preserve">The family has initially chosen the Teknos products that it believes will best suit their key customer base </w:t>
      </w:r>
      <w:r w:rsidR="008E4750">
        <w:rPr>
          <w:rFonts w:ascii="Arial" w:hAnsi="Arial" w:cs="Arial"/>
          <w:sz w:val="24"/>
          <w:szCs w:val="24"/>
        </w:rPr>
        <w:t>and</w:t>
      </w:r>
      <w:r w:rsidRPr="001E2A82">
        <w:rPr>
          <w:rFonts w:ascii="Arial" w:hAnsi="Arial" w:cs="Arial"/>
          <w:sz w:val="24"/>
          <w:szCs w:val="24"/>
        </w:rPr>
        <w:t xml:space="preserve"> is looking to increase the range as interest grows. </w:t>
      </w:r>
      <w:r w:rsidRPr="001E2A82">
        <w:rPr>
          <w:rFonts w:ascii="Arial" w:hAnsi="Arial" w:cs="Arial"/>
          <w:sz w:val="24"/>
          <w:szCs w:val="24"/>
          <w:lang w:val="es-ES_tradnl"/>
        </w:rPr>
        <w:t>Templeogue Decor</w:t>
      </w:r>
      <w:r w:rsidRPr="001E2A82">
        <w:rPr>
          <w:rFonts w:ascii="Arial" w:hAnsi="Arial" w:cs="Arial"/>
          <w:sz w:val="24"/>
          <w:szCs w:val="24"/>
        </w:rPr>
        <w:t>’s curr</w:t>
      </w:r>
      <w:r w:rsidR="008E4750">
        <w:rPr>
          <w:rFonts w:ascii="Arial" w:hAnsi="Arial" w:cs="Arial"/>
          <w:sz w:val="24"/>
          <w:szCs w:val="24"/>
        </w:rPr>
        <w:t>ent stock includes the waterbo</w:t>
      </w:r>
      <w:r w:rsidRPr="001E2A82">
        <w:rPr>
          <w:rFonts w:ascii="Arial" w:hAnsi="Arial" w:cs="Arial"/>
          <w:sz w:val="24"/>
          <w:szCs w:val="24"/>
        </w:rPr>
        <w:t xml:space="preserve">rne </w:t>
      </w:r>
      <w:r w:rsidRPr="001E2A82">
        <w:rPr>
          <w:rFonts w:ascii="Arial" w:hAnsi="Arial" w:cs="Arial"/>
          <w:sz w:val="24"/>
          <w:szCs w:val="24"/>
          <w:lang w:val="it-IT"/>
        </w:rPr>
        <w:t>Futura Aqua 20,</w:t>
      </w:r>
      <w:r w:rsidRPr="001E2A82">
        <w:rPr>
          <w:rFonts w:ascii="Arial" w:hAnsi="Arial" w:cs="Arial"/>
          <w:sz w:val="24"/>
          <w:szCs w:val="24"/>
        </w:rPr>
        <w:t xml:space="preserve"> </w:t>
      </w:r>
      <w:r w:rsidRPr="001E2A82">
        <w:rPr>
          <w:rFonts w:ascii="Arial" w:hAnsi="Arial" w:cs="Arial"/>
          <w:sz w:val="24"/>
          <w:szCs w:val="24"/>
          <w:lang w:val="ru-RU"/>
        </w:rPr>
        <w:t>40, 80</w:t>
      </w:r>
      <w:r w:rsidRPr="001E2A82">
        <w:rPr>
          <w:rFonts w:ascii="Arial" w:hAnsi="Arial" w:cs="Arial"/>
          <w:sz w:val="24"/>
          <w:szCs w:val="24"/>
        </w:rPr>
        <w:t xml:space="preserve"> as well as Futura 3 primer and the oil</w:t>
      </w:r>
      <w:r w:rsidR="008E4750">
        <w:rPr>
          <w:rFonts w:ascii="Arial" w:hAnsi="Arial" w:cs="Arial"/>
          <w:sz w:val="24"/>
          <w:szCs w:val="24"/>
        </w:rPr>
        <w:t>-</w:t>
      </w:r>
      <w:r w:rsidRPr="001E2A82">
        <w:rPr>
          <w:rFonts w:ascii="Arial" w:hAnsi="Arial" w:cs="Arial"/>
          <w:sz w:val="24"/>
          <w:szCs w:val="24"/>
        </w:rPr>
        <w:t xml:space="preserve">based Futura 40; the waterborne varnishes </w:t>
      </w:r>
      <w:r w:rsidRPr="001E2A82">
        <w:rPr>
          <w:rFonts w:ascii="Arial" w:hAnsi="Arial" w:cs="Arial"/>
          <w:sz w:val="24"/>
          <w:szCs w:val="24"/>
          <w:lang w:val="it-IT"/>
        </w:rPr>
        <w:t>Helo Aqua 20, 40, 80</w:t>
      </w:r>
      <w:r w:rsidRPr="001E2A82">
        <w:rPr>
          <w:rFonts w:ascii="Arial" w:hAnsi="Arial" w:cs="Arial"/>
          <w:sz w:val="24"/>
          <w:szCs w:val="24"/>
        </w:rPr>
        <w:t xml:space="preserve">; Silkosan Facade and Silkosan Gel emulsion products; and the wood stains </w:t>
      </w:r>
      <w:r w:rsidRPr="001E2A82">
        <w:rPr>
          <w:rFonts w:ascii="Arial" w:hAnsi="Arial" w:cs="Arial"/>
          <w:sz w:val="24"/>
          <w:szCs w:val="24"/>
          <w:lang w:val="it-IT"/>
        </w:rPr>
        <w:t>Woodex Aqua Solid</w:t>
      </w:r>
      <w:r w:rsidRPr="001E2A82">
        <w:rPr>
          <w:rFonts w:ascii="Arial" w:hAnsi="Arial" w:cs="Arial"/>
          <w:sz w:val="24"/>
          <w:szCs w:val="24"/>
        </w:rPr>
        <w:t xml:space="preserve"> and Woodex Eko.</w:t>
      </w:r>
    </w:p>
    <w:p w14:paraId="6AEC80F4" w14:textId="77777777" w:rsidR="001E2A82" w:rsidRPr="001E2A82" w:rsidRDefault="001E2A82" w:rsidP="001E2A82">
      <w:pPr>
        <w:pStyle w:val="Body"/>
        <w:spacing w:line="360" w:lineRule="auto"/>
        <w:jc w:val="both"/>
        <w:rPr>
          <w:rFonts w:ascii="Arial" w:eastAsia="Helvetica" w:hAnsi="Arial" w:cs="Arial"/>
          <w:sz w:val="24"/>
          <w:szCs w:val="24"/>
        </w:rPr>
      </w:pPr>
    </w:p>
    <w:p w14:paraId="0E1C132B" w14:textId="77777777" w:rsidR="001E2A82" w:rsidRDefault="001E2A82" w:rsidP="001E2A82">
      <w:pPr>
        <w:pStyle w:val="Body"/>
        <w:spacing w:line="360" w:lineRule="auto"/>
        <w:jc w:val="both"/>
        <w:rPr>
          <w:rFonts w:ascii="Arial" w:hAnsi="Arial" w:cs="Arial"/>
          <w:sz w:val="24"/>
          <w:szCs w:val="24"/>
        </w:rPr>
      </w:pPr>
      <w:r w:rsidRPr="001E2A82">
        <w:rPr>
          <w:rFonts w:ascii="Arial" w:hAnsi="Arial" w:cs="Arial"/>
          <w:sz w:val="24"/>
          <w:szCs w:val="24"/>
        </w:rPr>
        <w:t>Nicola</w:t>
      </w:r>
      <w:r w:rsidRPr="001E2A82">
        <w:rPr>
          <w:rFonts w:ascii="Arial" w:hAnsi="Arial" w:cs="Arial"/>
          <w:sz w:val="24"/>
          <w:szCs w:val="24"/>
          <w:lang w:val="nl-NL"/>
        </w:rPr>
        <w:t xml:space="preserve"> van Loon </w:t>
      </w:r>
      <w:r w:rsidRPr="001E2A82">
        <w:rPr>
          <w:rFonts w:ascii="Arial" w:hAnsi="Arial" w:cs="Arial"/>
          <w:sz w:val="24"/>
          <w:szCs w:val="24"/>
        </w:rPr>
        <w:t xml:space="preserve">comments: “Teknos has been really excellent at helping us all along. The USP of our shop is our ability to offer advice and problem solving and, time and again, the Teknos range provides the solutions our customers are looking for. In high traffic areas in particular, you need a finish that is bulletproof and it was the quality, durability and </w:t>
      </w:r>
      <w:r w:rsidR="005444E6">
        <w:rPr>
          <w:rFonts w:ascii="Arial" w:hAnsi="Arial" w:cs="Arial"/>
          <w:sz w:val="24"/>
          <w:szCs w:val="24"/>
        </w:rPr>
        <w:t xml:space="preserve">versatility </w:t>
      </w:r>
      <w:r w:rsidRPr="001E2A82">
        <w:rPr>
          <w:rFonts w:ascii="Arial" w:hAnsi="Arial" w:cs="Arial"/>
          <w:sz w:val="24"/>
          <w:szCs w:val="24"/>
        </w:rPr>
        <w:t>of the products that drove our decision to stock them. It’s a really fantastic product and, when we pick the right Teknos product for the job at hand, you definitely see satisfied customers.”</w:t>
      </w:r>
    </w:p>
    <w:p w14:paraId="66181C48" w14:textId="77777777" w:rsidR="008E4750" w:rsidRDefault="008E4750" w:rsidP="008E4750">
      <w:pPr>
        <w:pStyle w:val="Body"/>
        <w:spacing w:line="360" w:lineRule="auto"/>
        <w:jc w:val="both"/>
        <w:rPr>
          <w:rFonts w:ascii="Arial" w:hAnsi="Arial" w:cs="Arial"/>
          <w:sz w:val="24"/>
          <w:szCs w:val="24"/>
        </w:rPr>
      </w:pPr>
    </w:p>
    <w:p w14:paraId="4601D0D2" w14:textId="77777777" w:rsidR="008E4750" w:rsidRPr="008F4F51" w:rsidRDefault="008E4750" w:rsidP="008E4750">
      <w:pPr>
        <w:pStyle w:val="Body"/>
        <w:spacing w:line="360" w:lineRule="auto"/>
        <w:jc w:val="both"/>
        <w:rPr>
          <w:rFonts w:ascii="Arial" w:hAnsi="Arial" w:cs="Arial"/>
          <w:sz w:val="24"/>
          <w:szCs w:val="24"/>
        </w:rPr>
      </w:pPr>
      <w:r>
        <w:rPr>
          <w:rFonts w:ascii="Arial" w:hAnsi="Arial" w:cs="Arial"/>
          <w:sz w:val="24"/>
          <w:szCs w:val="24"/>
        </w:rPr>
        <w:t>For further information contact 01608 688925 or</w:t>
      </w:r>
      <w:r>
        <w:rPr>
          <w:rFonts w:ascii="Arial" w:hAnsi="Arial" w:cs="Arial"/>
          <w:sz w:val="28"/>
          <w:szCs w:val="28"/>
        </w:rPr>
        <w:t xml:space="preserve"> </w:t>
      </w:r>
      <w:hyperlink r:id="rId9" w:history="1">
        <w:r>
          <w:rPr>
            <w:rStyle w:val="Hyperlink0"/>
            <w:rFonts w:ascii="Arial" w:hAnsi="Arial" w:cs="Arial"/>
            <w:sz w:val="24"/>
            <w:szCs w:val="24"/>
          </w:rPr>
          <w:t>www.teknos.co.uk</w:t>
        </w:r>
      </w:hyperlink>
      <w:r>
        <w:rPr>
          <w:rFonts w:ascii="Arial" w:hAnsi="Arial" w:cs="Arial"/>
          <w:sz w:val="24"/>
          <w:szCs w:val="24"/>
        </w:rPr>
        <w:t>.</w:t>
      </w:r>
    </w:p>
    <w:p w14:paraId="4EB4D9E3" w14:textId="77777777" w:rsidR="008E4750" w:rsidRPr="001E2A82" w:rsidRDefault="008E4750" w:rsidP="001E2A82">
      <w:pPr>
        <w:pStyle w:val="Body"/>
        <w:spacing w:line="360" w:lineRule="auto"/>
        <w:jc w:val="both"/>
        <w:rPr>
          <w:rFonts w:ascii="Arial" w:hAnsi="Arial" w:cs="Arial"/>
          <w:sz w:val="24"/>
          <w:szCs w:val="24"/>
        </w:rPr>
      </w:pPr>
    </w:p>
    <w:p w14:paraId="0B17ABE4" w14:textId="77777777" w:rsidR="001E2A82" w:rsidRDefault="001E2A82" w:rsidP="001E2A82">
      <w:pPr>
        <w:pStyle w:val="Body"/>
        <w:jc w:val="center"/>
        <w:rPr>
          <w:rFonts w:ascii="Helvetica" w:eastAsia="Helvetica" w:hAnsi="Helvetica" w:cs="Helvetica"/>
          <w:sz w:val="24"/>
          <w:szCs w:val="24"/>
        </w:rPr>
      </w:pPr>
      <w:r>
        <w:rPr>
          <w:rFonts w:ascii="Helvetica" w:hAnsi="Helvetica"/>
          <w:sz w:val="24"/>
          <w:szCs w:val="24"/>
        </w:rPr>
        <w:t>-ends-</w:t>
      </w:r>
    </w:p>
    <w:p w14:paraId="2629F5D0" w14:textId="77777777" w:rsidR="008F4F51" w:rsidRDefault="008F4F51" w:rsidP="008F4F51">
      <w:pPr>
        <w:pStyle w:val="Body"/>
        <w:spacing w:line="360" w:lineRule="auto"/>
        <w:jc w:val="center"/>
        <w:rPr>
          <w:rFonts w:ascii="Arial" w:hAnsi="Arial" w:cs="Arial"/>
          <w:b/>
          <w:bCs/>
          <w:sz w:val="28"/>
          <w:szCs w:val="28"/>
        </w:rPr>
      </w:pPr>
    </w:p>
    <w:p w14:paraId="32C7F7F1" w14:textId="77777777" w:rsidR="008F4F51" w:rsidRDefault="008F4F51" w:rsidP="008F4F51">
      <w:pPr>
        <w:jc w:val="both"/>
        <w:rPr>
          <w:rFonts w:ascii="Arial" w:hAnsi="Arial" w:cs="Arial"/>
          <w:b/>
          <w:bCs/>
          <w:lang w:val="en-GB"/>
        </w:rPr>
      </w:pPr>
      <w:r>
        <w:rPr>
          <w:rFonts w:ascii="Arial" w:hAnsi="Arial" w:cs="Arial"/>
          <w:b/>
          <w:bCs/>
        </w:rPr>
        <w:t>Notes to editor</w:t>
      </w:r>
    </w:p>
    <w:p w14:paraId="3C7FA80D" w14:textId="77777777" w:rsidR="008F4F51" w:rsidRDefault="008F4F51" w:rsidP="008F4F51">
      <w:pPr>
        <w:jc w:val="both"/>
        <w:rPr>
          <w:rFonts w:ascii="Arial" w:hAnsi="Arial" w:cs="Arial"/>
          <w:b/>
          <w:bCs/>
          <w:sz w:val="22"/>
          <w:szCs w:val="22"/>
        </w:rPr>
      </w:pPr>
    </w:p>
    <w:p w14:paraId="085EC9DA" w14:textId="77777777" w:rsidR="008F4F51" w:rsidRDefault="008F4F51" w:rsidP="008F4F51">
      <w:pPr>
        <w:pStyle w:val="Body"/>
        <w:spacing w:line="360" w:lineRule="auto"/>
        <w:jc w:val="both"/>
        <w:rPr>
          <w:rFonts w:ascii="Arial" w:hAnsi="Arial" w:cs="Arial"/>
          <w:sz w:val="24"/>
          <w:szCs w:val="24"/>
        </w:rPr>
      </w:pPr>
      <w:r>
        <w:rPr>
          <w:rFonts w:ascii="Arial" w:hAnsi="Arial" w:cs="Arial"/>
          <w:sz w:val="24"/>
          <w:szCs w:val="24"/>
        </w:rPr>
        <w:t xml:space="preserve">Teknos is a global coatings company with operations in more than 20 countries in Europe, Asia and the USA. It employs approximately 1,700 people. Teknos is one of the leading suppliers of industrial coatings with a strong position in retail and architectural markets. Teknos develops smart, technically advanced paint and coating solutions which protect and prolong the life of buildings, wood and metal. Teknos always works in close cooperation with its customers. It was established in 1948 and is one of Finland’s largest family-owned businesses. </w:t>
      </w:r>
    </w:p>
    <w:p w14:paraId="37725C7B" w14:textId="77777777" w:rsidR="0061217D" w:rsidRDefault="0061217D" w:rsidP="00C443A6">
      <w:pPr>
        <w:jc w:val="both"/>
        <w:rPr>
          <w:rFonts w:ascii="Arial" w:hAnsi="Arial" w:cs="Arial"/>
          <w:snapToGrid w:val="0"/>
        </w:rPr>
      </w:pPr>
    </w:p>
    <w:p w14:paraId="39529B92" w14:textId="77777777" w:rsidR="00C443A6" w:rsidRPr="0061217D" w:rsidRDefault="00C443A6" w:rsidP="00C443A6">
      <w:pPr>
        <w:jc w:val="both"/>
        <w:rPr>
          <w:rFonts w:ascii="Arial" w:hAnsi="Arial" w:cs="Arial"/>
          <w:snapToGrid w:val="0"/>
        </w:rPr>
      </w:pPr>
      <w:r w:rsidRPr="0061217D">
        <w:rPr>
          <w:rFonts w:ascii="Arial" w:hAnsi="Arial" w:cs="Arial"/>
          <w:snapToGrid w:val="0"/>
        </w:rPr>
        <w:t>With compliments:</w:t>
      </w:r>
    </w:p>
    <w:p w14:paraId="3127156B" w14:textId="77777777" w:rsidR="00C443A6" w:rsidRPr="0061217D" w:rsidRDefault="00C443A6" w:rsidP="00C443A6">
      <w:pPr>
        <w:ind w:left="1080"/>
        <w:jc w:val="both"/>
        <w:rPr>
          <w:rFonts w:ascii="Arial" w:hAnsi="Arial" w:cs="Arial"/>
          <w:snapToGrid w:val="0"/>
        </w:rPr>
      </w:pPr>
    </w:p>
    <w:p w14:paraId="436D7A7E" w14:textId="77777777" w:rsidR="00C443A6" w:rsidRPr="0061217D" w:rsidRDefault="00C443A6" w:rsidP="00C443A6">
      <w:pPr>
        <w:jc w:val="both"/>
        <w:rPr>
          <w:rFonts w:ascii="Arial" w:hAnsi="Arial" w:cs="Arial"/>
          <w:snapToGrid w:val="0"/>
        </w:rPr>
      </w:pPr>
      <w:r w:rsidRPr="0061217D">
        <w:rPr>
          <w:rFonts w:ascii="Arial" w:hAnsi="Arial" w:cs="Arial"/>
          <w:snapToGrid w:val="0"/>
        </w:rPr>
        <w:t>Alison Relf</w:t>
      </w:r>
    </w:p>
    <w:p w14:paraId="5A011EB2" w14:textId="77777777" w:rsidR="00C443A6" w:rsidRPr="0061217D" w:rsidRDefault="00C443A6" w:rsidP="00C443A6">
      <w:pPr>
        <w:jc w:val="both"/>
        <w:rPr>
          <w:rFonts w:ascii="Arial" w:hAnsi="Arial" w:cs="Arial"/>
          <w:snapToGrid w:val="0"/>
        </w:rPr>
      </w:pPr>
      <w:r w:rsidRPr="0061217D">
        <w:rPr>
          <w:rFonts w:ascii="Arial" w:hAnsi="Arial" w:cs="Arial"/>
          <w:snapToGrid w:val="0"/>
        </w:rPr>
        <w:t>Taylor Alden Ltd</w:t>
      </w:r>
    </w:p>
    <w:p w14:paraId="78037438" w14:textId="77777777" w:rsidR="00C443A6" w:rsidRPr="0061217D" w:rsidRDefault="00C443A6" w:rsidP="00C443A6">
      <w:pPr>
        <w:jc w:val="both"/>
        <w:rPr>
          <w:rFonts w:ascii="Arial" w:hAnsi="Arial" w:cs="Arial"/>
        </w:rPr>
      </w:pPr>
      <w:r w:rsidRPr="0061217D">
        <w:rPr>
          <w:rFonts w:ascii="Arial" w:hAnsi="Arial" w:cs="Arial"/>
        </w:rPr>
        <w:t>Unit 2, Temple Place</w:t>
      </w:r>
    </w:p>
    <w:p w14:paraId="378E7537" w14:textId="77777777" w:rsidR="00C443A6" w:rsidRPr="0061217D" w:rsidRDefault="00C443A6" w:rsidP="00C443A6">
      <w:pPr>
        <w:jc w:val="both"/>
        <w:rPr>
          <w:rFonts w:ascii="Arial" w:hAnsi="Arial" w:cs="Arial"/>
          <w:snapToGrid w:val="0"/>
        </w:rPr>
      </w:pPr>
      <w:r w:rsidRPr="0061217D">
        <w:rPr>
          <w:rFonts w:ascii="Arial" w:hAnsi="Arial" w:cs="Arial"/>
          <w:snapToGrid w:val="0"/>
        </w:rPr>
        <w:t>247 The Broadway</w:t>
      </w:r>
    </w:p>
    <w:p w14:paraId="6F3395F8" w14:textId="77777777" w:rsidR="00C443A6" w:rsidRPr="0061217D" w:rsidRDefault="00C443A6" w:rsidP="00C443A6">
      <w:pPr>
        <w:jc w:val="both"/>
        <w:rPr>
          <w:rFonts w:ascii="Arial" w:hAnsi="Arial" w:cs="Arial"/>
        </w:rPr>
      </w:pPr>
      <w:r w:rsidRPr="0061217D">
        <w:rPr>
          <w:rFonts w:ascii="Arial" w:hAnsi="Arial" w:cs="Arial"/>
          <w:snapToGrid w:val="0"/>
        </w:rPr>
        <w:lastRenderedPageBreak/>
        <w:t xml:space="preserve">London  </w:t>
      </w:r>
    </w:p>
    <w:p w14:paraId="290D46E1" w14:textId="77777777" w:rsidR="00C443A6" w:rsidRPr="0061217D" w:rsidRDefault="00C443A6" w:rsidP="00C443A6">
      <w:pPr>
        <w:jc w:val="both"/>
        <w:rPr>
          <w:rFonts w:ascii="Arial" w:hAnsi="Arial" w:cs="Arial"/>
          <w:snapToGrid w:val="0"/>
        </w:rPr>
      </w:pPr>
      <w:r w:rsidRPr="0061217D">
        <w:rPr>
          <w:rFonts w:ascii="Arial" w:hAnsi="Arial" w:cs="Arial"/>
          <w:snapToGrid w:val="0"/>
        </w:rPr>
        <w:t>SW19 1SD</w:t>
      </w:r>
    </w:p>
    <w:p w14:paraId="7D64DBE8" w14:textId="77777777" w:rsidR="00C443A6" w:rsidRPr="0061217D" w:rsidRDefault="00C443A6" w:rsidP="00C443A6">
      <w:pPr>
        <w:jc w:val="both"/>
        <w:rPr>
          <w:rFonts w:ascii="Arial" w:hAnsi="Arial" w:cs="Arial"/>
          <w:snapToGrid w:val="0"/>
        </w:rPr>
      </w:pPr>
      <w:r w:rsidRPr="0061217D">
        <w:rPr>
          <w:rFonts w:ascii="Arial" w:hAnsi="Arial" w:cs="Arial"/>
          <w:snapToGrid w:val="0"/>
        </w:rPr>
        <w:t>Tel:  020 8543 3866</w:t>
      </w:r>
    </w:p>
    <w:p w14:paraId="21556000" w14:textId="77777777" w:rsidR="00C443A6" w:rsidRPr="00C443A6" w:rsidRDefault="00C443A6" w:rsidP="00081DC6">
      <w:pPr>
        <w:jc w:val="both"/>
        <w:rPr>
          <w:rFonts w:ascii="Arial" w:hAnsi="Arial" w:cs="Arial"/>
        </w:rPr>
      </w:pPr>
      <w:r w:rsidRPr="0061217D">
        <w:rPr>
          <w:rFonts w:ascii="Arial" w:hAnsi="Arial" w:cs="Arial"/>
          <w:snapToGrid w:val="0"/>
        </w:rPr>
        <w:t xml:space="preserve">Email: </w:t>
      </w:r>
      <w:hyperlink r:id="rId10" w:history="1">
        <w:r w:rsidRPr="0061217D">
          <w:rPr>
            <w:rFonts w:ascii="Arial" w:hAnsi="Arial" w:cs="Arial"/>
            <w:color w:val="0000FF"/>
            <w:u w:val="single"/>
          </w:rPr>
          <w:t>alison@tayloralden.co.uk</w:t>
        </w:r>
      </w:hyperlink>
    </w:p>
    <w:sectPr w:rsidR="00C443A6" w:rsidRPr="00C443A6" w:rsidSect="001645D7">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34BB1" w14:textId="77777777" w:rsidR="005C266E" w:rsidRDefault="005C266E">
      <w:r>
        <w:separator/>
      </w:r>
    </w:p>
  </w:endnote>
  <w:endnote w:type="continuationSeparator" w:id="0">
    <w:p w14:paraId="25799FA1" w14:textId="77777777" w:rsidR="005C266E" w:rsidRDefault="005C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7AFD2" w14:textId="77777777" w:rsidR="008F4F51" w:rsidRDefault="008F4F5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75CFC" w14:textId="77777777" w:rsidR="005C266E" w:rsidRDefault="005C266E">
      <w:r>
        <w:separator/>
      </w:r>
    </w:p>
  </w:footnote>
  <w:footnote w:type="continuationSeparator" w:id="0">
    <w:p w14:paraId="22633415" w14:textId="77777777" w:rsidR="005C266E" w:rsidRDefault="005C26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54D10" w14:textId="77777777" w:rsidR="008F4F51" w:rsidRDefault="008F4F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1F"/>
    <w:rsid w:val="00081DC6"/>
    <w:rsid w:val="00146FFC"/>
    <w:rsid w:val="001645D7"/>
    <w:rsid w:val="001E2A82"/>
    <w:rsid w:val="00230C06"/>
    <w:rsid w:val="00255DB1"/>
    <w:rsid w:val="00275005"/>
    <w:rsid w:val="002C6190"/>
    <w:rsid w:val="002E6CA0"/>
    <w:rsid w:val="003C2195"/>
    <w:rsid w:val="005444E6"/>
    <w:rsid w:val="00550544"/>
    <w:rsid w:val="0057154C"/>
    <w:rsid w:val="005820A8"/>
    <w:rsid w:val="005C266E"/>
    <w:rsid w:val="0061217D"/>
    <w:rsid w:val="00666DA3"/>
    <w:rsid w:val="00710B1D"/>
    <w:rsid w:val="00725D87"/>
    <w:rsid w:val="007A2948"/>
    <w:rsid w:val="007B0837"/>
    <w:rsid w:val="007B32C7"/>
    <w:rsid w:val="007C4D4F"/>
    <w:rsid w:val="007C61CA"/>
    <w:rsid w:val="007E091F"/>
    <w:rsid w:val="00882E10"/>
    <w:rsid w:val="008A5F2C"/>
    <w:rsid w:val="008D40FB"/>
    <w:rsid w:val="008E4750"/>
    <w:rsid w:val="008F1730"/>
    <w:rsid w:val="008F4F51"/>
    <w:rsid w:val="00950A7E"/>
    <w:rsid w:val="00A46A1B"/>
    <w:rsid w:val="00A642B6"/>
    <w:rsid w:val="00B144B4"/>
    <w:rsid w:val="00BD658C"/>
    <w:rsid w:val="00C443A6"/>
    <w:rsid w:val="00E50B8C"/>
    <w:rsid w:val="00E673C5"/>
    <w:rsid w:val="00E85DE4"/>
    <w:rsid w:val="00E86CF7"/>
    <w:rsid w:val="00EA2977"/>
    <w:rsid w:val="00EC1C00"/>
    <w:rsid w:val="00F65CF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17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820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20A8"/>
    <w:rPr>
      <w:u w:val="single"/>
    </w:rPr>
  </w:style>
  <w:style w:type="paragraph" w:customStyle="1" w:styleId="Body">
    <w:name w:val="Body"/>
    <w:rsid w:val="005820A8"/>
    <w:rPr>
      <w:rFonts w:ascii="Helvetica Neue" w:hAnsi="Helvetica Neue" w:cs="Arial Unicode MS"/>
      <w:color w:val="000000"/>
      <w:sz w:val="22"/>
      <w:szCs w:val="22"/>
      <w:lang w:val="en-US"/>
    </w:rPr>
  </w:style>
  <w:style w:type="character" w:customStyle="1" w:styleId="Link">
    <w:name w:val="Link"/>
    <w:rsid w:val="005820A8"/>
    <w:rPr>
      <w:u w:val="single"/>
    </w:rPr>
  </w:style>
  <w:style w:type="character" w:customStyle="1" w:styleId="Hyperlink0">
    <w:name w:val="Hyperlink.0"/>
    <w:basedOn w:val="Link"/>
    <w:rsid w:val="005820A8"/>
    <w:rPr>
      <w:color w:val="0000FF"/>
      <w:u w:val="single" w:color="0000FF"/>
    </w:rPr>
  </w:style>
  <w:style w:type="paragraph" w:styleId="BalloonText">
    <w:name w:val="Balloon Text"/>
    <w:basedOn w:val="Normal"/>
    <w:link w:val="BalloonTextChar"/>
    <w:uiPriority w:val="99"/>
    <w:semiHidden/>
    <w:unhideWhenUsed/>
    <w:rsid w:val="00C443A6"/>
    <w:rPr>
      <w:rFonts w:ascii="Tahoma" w:hAnsi="Tahoma" w:cs="Tahoma"/>
      <w:sz w:val="16"/>
      <w:szCs w:val="16"/>
    </w:rPr>
  </w:style>
  <w:style w:type="character" w:customStyle="1" w:styleId="BalloonTextChar">
    <w:name w:val="Balloon Text Char"/>
    <w:basedOn w:val="DefaultParagraphFont"/>
    <w:link w:val="BalloonText"/>
    <w:uiPriority w:val="99"/>
    <w:semiHidden/>
    <w:rsid w:val="00C443A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7256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teknos.co.uk" TargetMode="External"/><Relationship Id="rId10" Type="http://schemas.openxmlformats.org/officeDocument/2006/relationships/hyperlink" Target="mailto:alison@tayloralden.co.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Suzie Upson</cp:lastModifiedBy>
  <cp:revision>2</cp:revision>
  <cp:lastPrinted>2017-08-11T13:08:00Z</cp:lastPrinted>
  <dcterms:created xsi:type="dcterms:W3CDTF">2017-09-11T10:15:00Z</dcterms:created>
  <dcterms:modified xsi:type="dcterms:W3CDTF">2017-09-11T10:15:00Z</dcterms:modified>
</cp:coreProperties>
</file>