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4F1C8" w14:textId="77777777" w:rsidR="006B1B61" w:rsidRDefault="006B1B61">
      <w:pPr>
        <w:pStyle w:val="Body"/>
        <w:rPr>
          <w:rFonts w:ascii="Helvetica" w:eastAsia="Helvetica" w:hAnsi="Helvetica" w:cs="Helvetica"/>
          <w:sz w:val="24"/>
          <w:szCs w:val="24"/>
        </w:rPr>
      </w:pPr>
      <w:bookmarkStart w:id="0" w:name="_GoBack"/>
      <w:bookmarkEnd w:id="0"/>
    </w:p>
    <w:p w14:paraId="0B4C51DD" w14:textId="77777777" w:rsidR="00351007" w:rsidRDefault="00351007" w:rsidP="00351007">
      <w:pPr>
        <w:pStyle w:val="Body"/>
        <w:jc w:val="right"/>
        <w:rPr>
          <w:rFonts w:ascii="Arial" w:hAnsi="Arial" w:cs="Arial"/>
          <w:b/>
          <w:sz w:val="28"/>
          <w:szCs w:val="24"/>
        </w:rPr>
      </w:pPr>
      <w:r>
        <w:rPr>
          <w:noProof/>
          <w:lang w:eastAsia="en-US"/>
        </w:rPr>
        <w:drawing>
          <wp:inline distT="0" distB="0" distL="0" distR="0" wp14:anchorId="34FAD2ED" wp14:editId="157A8F23">
            <wp:extent cx="2367797" cy="765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knos_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94745" cy="774301"/>
                    </a:xfrm>
                    <a:prstGeom prst="rect">
                      <a:avLst/>
                    </a:prstGeom>
                  </pic:spPr>
                </pic:pic>
              </a:graphicData>
            </a:graphic>
          </wp:inline>
        </w:drawing>
      </w:r>
    </w:p>
    <w:p w14:paraId="09ED3459" w14:textId="77777777" w:rsidR="00351007" w:rsidRDefault="00351007" w:rsidP="00351007">
      <w:pPr>
        <w:pStyle w:val="Body"/>
        <w:rPr>
          <w:rFonts w:ascii="Arial" w:hAnsi="Arial" w:cs="Arial"/>
          <w:sz w:val="24"/>
          <w:szCs w:val="24"/>
        </w:rPr>
      </w:pPr>
    </w:p>
    <w:p w14:paraId="6BFE027C" w14:textId="77777777" w:rsidR="00351007" w:rsidRDefault="00351007" w:rsidP="00351007">
      <w:pPr>
        <w:pStyle w:val="Body"/>
        <w:rPr>
          <w:rFonts w:ascii="Arial" w:hAnsi="Arial" w:cs="Arial"/>
          <w:sz w:val="24"/>
          <w:szCs w:val="24"/>
        </w:rPr>
      </w:pPr>
    </w:p>
    <w:p w14:paraId="0AB24C2E" w14:textId="77777777" w:rsidR="00351007" w:rsidRDefault="00351007" w:rsidP="00351007">
      <w:pPr>
        <w:pStyle w:val="Body"/>
        <w:spacing w:line="360" w:lineRule="auto"/>
        <w:rPr>
          <w:rFonts w:ascii="Arial" w:eastAsia="Helvetica" w:hAnsi="Arial" w:cs="Arial"/>
          <w:sz w:val="24"/>
          <w:szCs w:val="24"/>
        </w:rPr>
      </w:pPr>
      <w:r>
        <w:rPr>
          <w:rFonts w:ascii="Arial" w:eastAsia="Helvetica" w:hAnsi="Arial" w:cs="Arial"/>
          <w:sz w:val="24"/>
          <w:szCs w:val="24"/>
        </w:rPr>
        <w:t>38590</w:t>
      </w:r>
    </w:p>
    <w:p w14:paraId="7521415F" w14:textId="77777777" w:rsidR="00351007" w:rsidRPr="00C443A6" w:rsidRDefault="00563433" w:rsidP="00351007">
      <w:pPr>
        <w:pStyle w:val="Body"/>
        <w:spacing w:line="360" w:lineRule="auto"/>
        <w:rPr>
          <w:rFonts w:ascii="Arial" w:eastAsia="Helvetica" w:hAnsi="Arial" w:cs="Arial"/>
          <w:sz w:val="24"/>
          <w:szCs w:val="24"/>
        </w:rPr>
      </w:pPr>
      <w:r>
        <w:rPr>
          <w:rFonts w:ascii="Arial" w:eastAsia="Helvetica" w:hAnsi="Arial" w:cs="Arial"/>
          <w:sz w:val="24"/>
          <w:szCs w:val="24"/>
        </w:rPr>
        <w:t>10</w:t>
      </w:r>
      <w:r w:rsidR="00DC5A17">
        <w:rPr>
          <w:rFonts w:ascii="Arial" w:eastAsia="Helvetica" w:hAnsi="Arial" w:cs="Arial"/>
          <w:sz w:val="24"/>
          <w:szCs w:val="24"/>
        </w:rPr>
        <w:t xml:space="preserve"> August</w:t>
      </w:r>
      <w:r w:rsidR="00351007">
        <w:rPr>
          <w:rFonts w:ascii="Arial" w:eastAsia="Helvetica" w:hAnsi="Arial" w:cs="Arial"/>
          <w:sz w:val="24"/>
          <w:szCs w:val="24"/>
        </w:rPr>
        <w:t xml:space="preserve"> 2017</w:t>
      </w:r>
    </w:p>
    <w:p w14:paraId="17D5D05A" w14:textId="77777777" w:rsidR="00351007" w:rsidRDefault="00351007" w:rsidP="00351007">
      <w:pPr>
        <w:pStyle w:val="Body"/>
        <w:jc w:val="center"/>
        <w:rPr>
          <w:rFonts w:ascii="Arial" w:hAnsi="Arial" w:cs="Arial"/>
          <w:b/>
          <w:sz w:val="28"/>
          <w:szCs w:val="24"/>
        </w:rPr>
      </w:pPr>
    </w:p>
    <w:p w14:paraId="00A6C379" w14:textId="77777777" w:rsidR="00A736CD" w:rsidRDefault="00C96B8F" w:rsidP="00A736CD">
      <w:pPr>
        <w:pStyle w:val="Body"/>
        <w:jc w:val="center"/>
        <w:rPr>
          <w:rFonts w:ascii="Arial" w:hAnsi="Arial" w:cs="Arial"/>
          <w:b/>
          <w:sz w:val="28"/>
          <w:szCs w:val="24"/>
        </w:rPr>
      </w:pPr>
      <w:proofErr w:type="spellStart"/>
      <w:r w:rsidRPr="00351007">
        <w:rPr>
          <w:rFonts w:ascii="Arial" w:hAnsi="Arial" w:cs="Arial"/>
          <w:b/>
          <w:sz w:val="28"/>
          <w:szCs w:val="24"/>
        </w:rPr>
        <w:t>Teknos</w:t>
      </w:r>
      <w:proofErr w:type="spellEnd"/>
      <w:r w:rsidRPr="00351007">
        <w:rPr>
          <w:rFonts w:ascii="Arial" w:hAnsi="Arial" w:cs="Arial"/>
          <w:b/>
          <w:sz w:val="28"/>
          <w:szCs w:val="24"/>
        </w:rPr>
        <w:t xml:space="preserve"> products proving popular at Holman Specialist Paints</w:t>
      </w:r>
    </w:p>
    <w:p w14:paraId="18A5A3F8" w14:textId="77777777" w:rsidR="00F06B15" w:rsidRPr="00A736CD" w:rsidRDefault="00F06B15" w:rsidP="00A736CD">
      <w:pPr>
        <w:pStyle w:val="Body"/>
        <w:rPr>
          <w:rFonts w:ascii="Arial" w:hAnsi="Arial" w:cs="Arial"/>
          <w:b/>
          <w:sz w:val="28"/>
          <w:szCs w:val="24"/>
        </w:rPr>
      </w:pPr>
    </w:p>
    <w:p w14:paraId="25901E9D" w14:textId="77777777" w:rsidR="00F06B15" w:rsidRPr="00A736CD" w:rsidRDefault="00A736CD" w:rsidP="00A736CD">
      <w:pPr>
        <w:pStyle w:val="Body"/>
        <w:rPr>
          <w:rFonts w:ascii="Arial" w:hAnsi="Arial" w:cs="Arial"/>
          <w:b/>
          <w:sz w:val="28"/>
          <w:szCs w:val="24"/>
        </w:rPr>
      </w:pPr>
      <w:r>
        <w:rPr>
          <w:rFonts w:ascii="Arial" w:hAnsi="Arial" w:cs="Arial"/>
          <w:b/>
          <w:sz w:val="28"/>
          <w:szCs w:val="24"/>
        </w:rPr>
        <w:t xml:space="preserve"> </w:t>
      </w:r>
      <w:r w:rsidR="009B3989">
        <w:rPr>
          <w:rFonts w:ascii="Arial" w:hAnsi="Arial" w:cs="Arial"/>
          <w:b/>
          <w:sz w:val="28"/>
          <w:szCs w:val="24"/>
        </w:rPr>
        <w:t xml:space="preserve"> </w:t>
      </w:r>
      <w:r>
        <w:rPr>
          <w:rFonts w:ascii="Arial" w:hAnsi="Arial" w:cs="Arial"/>
          <w:b/>
          <w:sz w:val="28"/>
          <w:szCs w:val="24"/>
        </w:rPr>
        <w:t xml:space="preserve"> </w:t>
      </w:r>
      <w:r w:rsidR="009B3989">
        <w:rPr>
          <w:rFonts w:ascii="Arial" w:hAnsi="Arial" w:cs="Arial"/>
          <w:b/>
          <w:noProof/>
          <w:sz w:val="28"/>
          <w:szCs w:val="24"/>
          <w:lang w:eastAsia="en-US"/>
        </w:rPr>
        <w:drawing>
          <wp:inline distT="0" distB="0" distL="0" distR="0" wp14:anchorId="19D1FEAB" wp14:editId="2823AE81">
            <wp:extent cx="3254175" cy="21717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590 - Holman Profile - Painted panel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3678" cy="2171368"/>
                    </a:xfrm>
                    <a:prstGeom prst="rect">
                      <a:avLst/>
                    </a:prstGeom>
                  </pic:spPr>
                </pic:pic>
              </a:graphicData>
            </a:graphic>
          </wp:inline>
        </w:drawing>
      </w:r>
      <w:r>
        <w:rPr>
          <w:rFonts w:ascii="Arial" w:hAnsi="Arial" w:cs="Arial"/>
          <w:b/>
          <w:noProof/>
          <w:sz w:val="28"/>
          <w:szCs w:val="24"/>
          <w:lang w:val="en-GB"/>
        </w:rPr>
        <w:t xml:space="preserve">   </w:t>
      </w:r>
      <w:r w:rsidR="009B3989">
        <w:rPr>
          <w:rFonts w:ascii="Arial" w:hAnsi="Arial" w:cs="Arial"/>
          <w:b/>
          <w:noProof/>
          <w:sz w:val="28"/>
          <w:szCs w:val="24"/>
          <w:lang w:val="en-GB"/>
        </w:rPr>
        <w:t xml:space="preserve"> </w:t>
      </w:r>
      <w:r>
        <w:rPr>
          <w:rFonts w:ascii="Arial" w:hAnsi="Arial" w:cs="Arial"/>
          <w:b/>
          <w:noProof/>
          <w:sz w:val="28"/>
          <w:szCs w:val="24"/>
          <w:lang w:val="en-GB"/>
        </w:rPr>
        <w:t xml:space="preserve">  </w:t>
      </w:r>
      <w:r w:rsidR="00E93086">
        <w:rPr>
          <w:rFonts w:ascii="Arial" w:hAnsi="Arial" w:cs="Arial"/>
          <w:b/>
          <w:noProof/>
          <w:sz w:val="28"/>
          <w:szCs w:val="24"/>
          <w:lang w:eastAsia="en-US"/>
        </w:rPr>
        <w:drawing>
          <wp:inline distT="0" distB="0" distL="0" distR="0" wp14:anchorId="7BEA502B" wp14:editId="6712827F">
            <wp:extent cx="2305050" cy="2305050"/>
            <wp:effectExtent l="0" t="0" r="0" b="0"/>
            <wp:docPr id="3" name="Picture 3" descr="P:\Hattie\Teknos\TeknosPro\Photographs\38590 - Holmans's Profile\38590 - Holman Paints stock image (paint 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ttie\Teknos\TeknosPro\Photographs\38590 - Holmans's Profile\38590 - Holman Paints stock image (paint po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2731" cy="2302731"/>
                    </a:xfrm>
                    <a:prstGeom prst="rect">
                      <a:avLst/>
                    </a:prstGeom>
                    <a:noFill/>
                    <a:ln>
                      <a:noFill/>
                    </a:ln>
                  </pic:spPr>
                </pic:pic>
              </a:graphicData>
            </a:graphic>
          </wp:inline>
        </w:drawing>
      </w:r>
    </w:p>
    <w:p w14:paraId="24F330E2" w14:textId="77777777" w:rsidR="006B1B61" w:rsidRPr="00A736CD" w:rsidRDefault="006B1B61" w:rsidP="00A736CD">
      <w:pPr>
        <w:pStyle w:val="Body"/>
        <w:tabs>
          <w:tab w:val="center" w:pos="2400"/>
        </w:tabs>
        <w:jc w:val="center"/>
        <w:rPr>
          <w:rFonts w:ascii="Arial" w:hAnsi="Arial" w:cs="Arial"/>
          <w:b/>
          <w:sz w:val="28"/>
          <w:szCs w:val="24"/>
        </w:rPr>
      </w:pPr>
    </w:p>
    <w:p w14:paraId="20A72702" w14:textId="77777777" w:rsidR="00030BAD" w:rsidRPr="00351007" w:rsidRDefault="00C96B8F" w:rsidP="00030BAD">
      <w:pPr>
        <w:pStyle w:val="Body"/>
        <w:spacing w:line="360" w:lineRule="auto"/>
        <w:jc w:val="both"/>
        <w:rPr>
          <w:rFonts w:ascii="Arial" w:eastAsia="Helvetica" w:hAnsi="Arial" w:cs="Arial"/>
          <w:sz w:val="24"/>
          <w:szCs w:val="24"/>
        </w:rPr>
      </w:pPr>
      <w:r w:rsidRPr="00351007">
        <w:rPr>
          <w:rFonts w:ascii="Arial" w:hAnsi="Arial" w:cs="Arial"/>
          <w:sz w:val="24"/>
          <w:szCs w:val="24"/>
        </w:rPr>
        <w:t xml:space="preserve">Stocking and selling coatings from only European manufacturers that are </w:t>
      </w:r>
      <w:proofErr w:type="spellStart"/>
      <w:r w:rsidRPr="00351007">
        <w:rPr>
          <w:rFonts w:ascii="Arial" w:hAnsi="Arial" w:cs="Arial"/>
          <w:sz w:val="24"/>
          <w:szCs w:val="24"/>
        </w:rPr>
        <w:t>recognised</w:t>
      </w:r>
      <w:proofErr w:type="spellEnd"/>
      <w:r w:rsidRPr="00351007">
        <w:rPr>
          <w:rFonts w:ascii="Arial" w:hAnsi="Arial" w:cs="Arial"/>
          <w:sz w:val="24"/>
          <w:szCs w:val="24"/>
        </w:rPr>
        <w:t xml:space="preserve"> as leaders in their field, Holman Specialist Paints</w:t>
      </w:r>
      <w:r w:rsidR="004E35A1">
        <w:rPr>
          <w:rFonts w:ascii="Arial" w:hAnsi="Arial" w:cs="Arial"/>
          <w:sz w:val="24"/>
          <w:szCs w:val="24"/>
        </w:rPr>
        <w:t xml:space="preserve"> in </w:t>
      </w:r>
      <w:proofErr w:type="spellStart"/>
      <w:r w:rsidR="004E35A1">
        <w:rPr>
          <w:rFonts w:ascii="Arial" w:hAnsi="Arial" w:cs="Arial"/>
          <w:sz w:val="24"/>
          <w:szCs w:val="24"/>
        </w:rPr>
        <w:t>Swindon</w:t>
      </w:r>
      <w:proofErr w:type="spellEnd"/>
      <w:r w:rsidRPr="00351007">
        <w:rPr>
          <w:rFonts w:ascii="Arial" w:hAnsi="Arial" w:cs="Arial"/>
          <w:sz w:val="24"/>
          <w:szCs w:val="24"/>
        </w:rPr>
        <w:t xml:space="preserve"> </w:t>
      </w:r>
      <w:r w:rsidR="00030BAD">
        <w:rPr>
          <w:rFonts w:ascii="Arial" w:hAnsi="Arial" w:cs="Arial"/>
          <w:sz w:val="24"/>
          <w:szCs w:val="24"/>
        </w:rPr>
        <w:t>is</w:t>
      </w:r>
      <w:r w:rsidRPr="00351007">
        <w:rPr>
          <w:rFonts w:ascii="Arial" w:hAnsi="Arial" w:cs="Arial"/>
          <w:sz w:val="24"/>
          <w:szCs w:val="24"/>
        </w:rPr>
        <w:t xml:space="preserve"> now offering the full range of </w:t>
      </w:r>
      <w:proofErr w:type="spellStart"/>
      <w:r w:rsidRPr="00351007">
        <w:rPr>
          <w:rFonts w:ascii="Arial" w:hAnsi="Arial" w:cs="Arial"/>
          <w:sz w:val="24"/>
          <w:szCs w:val="24"/>
          <w:lang w:val="es-ES_tradnl"/>
        </w:rPr>
        <w:t>Teknos</w:t>
      </w:r>
      <w:r w:rsidR="004E35A1">
        <w:rPr>
          <w:rFonts w:ascii="Arial" w:hAnsi="Arial" w:cs="Arial"/>
          <w:sz w:val="24"/>
          <w:szCs w:val="24"/>
          <w:lang w:val="es-ES_tradnl"/>
        </w:rPr>
        <w:t>Pro</w:t>
      </w:r>
      <w:proofErr w:type="spellEnd"/>
      <w:r w:rsidRPr="00351007">
        <w:rPr>
          <w:rFonts w:ascii="Arial" w:hAnsi="Arial" w:cs="Arial"/>
          <w:sz w:val="24"/>
          <w:szCs w:val="24"/>
          <w:lang w:val="es-ES_tradnl"/>
        </w:rPr>
        <w:t xml:space="preserve"> </w:t>
      </w:r>
      <w:proofErr w:type="spellStart"/>
      <w:r w:rsidRPr="00351007">
        <w:rPr>
          <w:rFonts w:ascii="Arial" w:hAnsi="Arial" w:cs="Arial"/>
          <w:sz w:val="24"/>
          <w:szCs w:val="24"/>
          <w:lang w:val="es-ES_tradnl"/>
        </w:rPr>
        <w:t>decorative</w:t>
      </w:r>
      <w:proofErr w:type="spellEnd"/>
      <w:r w:rsidRPr="00351007">
        <w:rPr>
          <w:rFonts w:ascii="Arial" w:hAnsi="Arial" w:cs="Arial"/>
          <w:sz w:val="24"/>
          <w:szCs w:val="24"/>
          <w:lang w:val="es-ES_tradnl"/>
        </w:rPr>
        <w:t xml:space="preserve"> </w:t>
      </w:r>
      <w:proofErr w:type="spellStart"/>
      <w:r w:rsidRPr="00351007">
        <w:rPr>
          <w:rFonts w:ascii="Arial" w:hAnsi="Arial" w:cs="Arial"/>
          <w:sz w:val="24"/>
          <w:szCs w:val="24"/>
          <w:lang w:val="es-ES_tradnl"/>
        </w:rPr>
        <w:t>product</w:t>
      </w:r>
      <w:proofErr w:type="spellEnd"/>
      <w:r w:rsidRPr="00351007">
        <w:rPr>
          <w:rFonts w:ascii="Arial" w:hAnsi="Arial" w:cs="Arial"/>
          <w:sz w:val="24"/>
          <w:szCs w:val="24"/>
        </w:rPr>
        <w:t>s. These include coatings for walls, woodwork and masonry which are already proving popular among customers due to their durability and versatility.</w:t>
      </w:r>
      <w:r w:rsidR="00030BAD" w:rsidRPr="00030BAD">
        <w:rPr>
          <w:rFonts w:ascii="Arial" w:hAnsi="Arial" w:cs="Arial"/>
          <w:sz w:val="24"/>
          <w:szCs w:val="24"/>
        </w:rPr>
        <w:t xml:space="preserve"> </w:t>
      </w:r>
      <w:r w:rsidR="00030BAD">
        <w:rPr>
          <w:rFonts w:ascii="Arial" w:hAnsi="Arial" w:cs="Arial"/>
          <w:sz w:val="24"/>
          <w:szCs w:val="24"/>
        </w:rPr>
        <w:t xml:space="preserve">The </w:t>
      </w:r>
      <w:r w:rsidR="00030BAD" w:rsidRPr="00351007">
        <w:rPr>
          <w:rFonts w:ascii="Arial" w:hAnsi="Arial" w:cs="Arial"/>
          <w:sz w:val="24"/>
          <w:szCs w:val="24"/>
        </w:rPr>
        <w:t xml:space="preserve">large and diverse </w:t>
      </w:r>
      <w:r w:rsidR="00030BAD" w:rsidRPr="00351007">
        <w:rPr>
          <w:rFonts w:ascii="Arial" w:hAnsi="Arial" w:cs="Arial"/>
          <w:sz w:val="24"/>
          <w:szCs w:val="24"/>
          <w:lang w:val="fr-FR"/>
        </w:rPr>
        <w:t>client base</w:t>
      </w:r>
      <w:r w:rsidR="00030BAD">
        <w:rPr>
          <w:rFonts w:ascii="Arial" w:hAnsi="Arial" w:cs="Arial"/>
          <w:sz w:val="24"/>
          <w:szCs w:val="24"/>
          <w:lang w:val="fr-FR"/>
        </w:rPr>
        <w:t xml:space="preserve"> </w:t>
      </w:r>
      <w:r w:rsidR="00030BAD">
        <w:rPr>
          <w:rFonts w:ascii="Arial" w:hAnsi="Arial" w:cs="Arial"/>
          <w:sz w:val="24"/>
          <w:szCs w:val="24"/>
        </w:rPr>
        <w:t>ranges from the home</w:t>
      </w:r>
      <w:r w:rsidR="00030BAD" w:rsidRPr="00351007">
        <w:rPr>
          <w:rFonts w:ascii="Arial" w:hAnsi="Arial" w:cs="Arial"/>
          <w:sz w:val="24"/>
          <w:szCs w:val="24"/>
        </w:rPr>
        <w:t>owner to professionals in the building, maintenance, furniture and metalworking industries, as well as architects and specifiers.</w:t>
      </w:r>
    </w:p>
    <w:p w14:paraId="47902BD7" w14:textId="77777777" w:rsidR="006B1B61" w:rsidRPr="00351007" w:rsidRDefault="006B1B61" w:rsidP="00351007">
      <w:pPr>
        <w:pStyle w:val="Body"/>
        <w:spacing w:line="360" w:lineRule="auto"/>
        <w:jc w:val="both"/>
        <w:rPr>
          <w:rFonts w:ascii="Arial" w:eastAsia="Helvetica" w:hAnsi="Arial" w:cs="Arial"/>
          <w:sz w:val="24"/>
          <w:szCs w:val="24"/>
        </w:rPr>
      </w:pPr>
    </w:p>
    <w:p w14:paraId="00EEAA78" w14:textId="77777777" w:rsidR="006B1B61" w:rsidRPr="00351007" w:rsidRDefault="00C96B8F" w:rsidP="00351007">
      <w:pPr>
        <w:pStyle w:val="Body"/>
        <w:spacing w:line="360" w:lineRule="auto"/>
        <w:jc w:val="both"/>
        <w:rPr>
          <w:rFonts w:ascii="Arial" w:eastAsia="Helvetica" w:hAnsi="Arial" w:cs="Arial"/>
          <w:sz w:val="24"/>
          <w:szCs w:val="24"/>
        </w:rPr>
      </w:pPr>
      <w:proofErr w:type="spellStart"/>
      <w:r w:rsidRPr="00351007">
        <w:rPr>
          <w:rFonts w:ascii="Arial" w:hAnsi="Arial" w:cs="Arial"/>
          <w:sz w:val="24"/>
          <w:szCs w:val="24"/>
        </w:rPr>
        <w:t>Teknos</w:t>
      </w:r>
      <w:proofErr w:type="spellEnd"/>
      <w:r w:rsidRPr="00351007">
        <w:rPr>
          <w:rFonts w:ascii="Arial" w:hAnsi="Arial" w:cs="Arial"/>
          <w:sz w:val="24"/>
          <w:szCs w:val="24"/>
        </w:rPr>
        <w:t xml:space="preserve"> products are designed and manufactured especially for the professional while Holman Specialist Paints has extensive experience in supplying coatings to customers all over the UK and internationally. The two companies are working together closely to bring </w:t>
      </w:r>
      <w:proofErr w:type="spellStart"/>
      <w:r w:rsidRPr="00351007">
        <w:rPr>
          <w:rFonts w:ascii="Arial" w:hAnsi="Arial" w:cs="Arial"/>
          <w:sz w:val="24"/>
          <w:szCs w:val="24"/>
        </w:rPr>
        <w:t>Teknos</w:t>
      </w:r>
      <w:proofErr w:type="spellEnd"/>
      <w:r w:rsidRPr="00351007">
        <w:rPr>
          <w:rFonts w:ascii="Arial" w:hAnsi="Arial" w:cs="Arial"/>
          <w:sz w:val="24"/>
          <w:szCs w:val="24"/>
        </w:rPr>
        <w:t xml:space="preserve"> decorative coatings to existing clients</w:t>
      </w:r>
      <w:r w:rsidR="00030BAD">
        <w:rPr>
          <w:rFonts w:ascii="Arial" w:hAnsi="Arial" w:cs="Arial"/>
          <w:sz w:val="24"/>
          <w:szCs w:val="24"/>
        </w:rPr>
        <w:t xml:space="preserve"> and</w:t>
      </w:r>
      <w:r w:rsidRPr="00351007">
        <w:rPr>
          <w:rFonts w:ascii="Arial" w:hAnsi="Arial" w:cs="Arial"/>
          <w:sz w:val="24"/>
          <w:szCs w:val="24"/>
        </w:rPr>
        <w:t xml:space="preserve"> new cust</w:t>
      </w:r>
      <w:r w:rsidR="004E35A1">
        <w:rPr>
          <w:rFonts w:ascii="Arial" w:hAnsi="Arial" w:cs="Arial"/>
          <w:sz w:val="24"/>
          <w:szCs w:val="24"/>
        </w:rPr>
        <w:t>omers</w:t>
      </w:r>
      <w:r w:rsidR="00030BAD">
        <w:rPr>
          <w:rFonts w:ascii="Arial" w:hAnsi="Arial" w:cs="Arial"/>
          <w:sz w:val="24"/>
          <w:szCs w:val="24"/>
        </w:rPr>
        <w:t>.</w:t>
      </w:r>
    </w:p>
    <w:p w14:paraId="5F0E60CF" w14:textId="77777777" w:rsidR="006B1B61" w:rsidRPr="00351007" w:rsidRDefault="006B1B61" w:rsidP="00351007">
      <w:pPr>
        <w:pStyle w:val="Body"/>
        <w:spacing w:line="360" w:lineRule="auto"/>
        <w:jc w:val="both"/>
        <w:rPr>
          <w:rFonts w:ascii="Arial" w:eastAsia="Helvetica" w:hAnsi="Arial" w:cs="Arial"/>
          <w:sz w:val="24"/>
          <w:szCs w:val="24"/>
        </w:rPr>
      </w:pPr>
    </w:p>
    <w:p w14:paraId="45A4CD47" w14:textId="77777777" w:rsidR="006B1B61" w:rsidRPr="00351007" w:rsidRDefault="00C96B8F" w:rsidP="00351007">
      <w:pPr>
        <w:pStyle w:val="Body"/>
        <w:spacing w:line="360" w:lineRule="auto"/>
        <w:jc w:val="both"/>
        <w:rPr>
          <w:rFonts w:ascii="Arial" w:eastAsia="Helvetica" w:hAnsi="Arial" w:cs="Arial"/>
          <w:sz w:val="24"/>
          <w:szCs w:val="24"/>
        </w:rPr>
      </w:pPr>
      <w:r w:rsidRPr="00351007">
        <w:rPr>
          <w:rFonts w:ascii="Arial" w:hAnsi="Arial" w:cs="Arial"/>
          <w:sz w:val="24"/>
          <w:szCs w:val="24"/>
        </w:rPr>
        <w:t xml:space="preserve">Customers particularly love the mid sheen of </w:t>
      </w:r>
      <w:proofErr w:type="spellStart"/>
      <w:r w:rsidRPr="00351007">
        <w:rPr>
          <w:rFonts w:ascii="Arial" w:hAnsi="Arial" w:cs="Arial"/>
          <w:sz w:val="24"/>
          <w:szCs w:val="24"/>
        </w:rPr>
        <w:t>Teknos</w:t>
      </w:r>
      <w:proofErr w:type="spellEnd"/>
      <w:r w:rsidRPr="00351007">
        <w:rPr>
          <w:rFonts w:ascii="Arial" w:hAnsi="Arial" w:cs="Arial"/>
          <w:sz w:val="24"/>
          <w:szCs w:val="24"/>
        </w:rPr>
        <w:t xml:space="preserve"> </w:t>
      </w:r>
      <w:proofErr w:type="spellStart"/>
      <w:r w:rsidRPr="00351007">
        <w:rPr>
          <w:rFonts w:ascii="Arial" w:hAnsi="Arial" w:cs="Arial"/>
          <w:sz w:val="24"/>
          <w:szCs w:val="24"/>
        </w:rPr>
        <w:t>Futura</w:t>
      </w:r>
      <w:proofErr w:type="spellEnd"/>
      <w:r w:rsidRPr="00351007">
        <w:rPr>
          <w:rFonts w:ascii="Arial" w:hAnsi="Arial" w:cs="Arial"/>
          <w:sz w:val="24"/>
          <w:szCs w:val="24"/>
        </w:rPr>
        <w:t xml:space="preserve"> Aqua 20 which offers the perfect balance between a matt and a semi-matt finish. It is not only the company’s customers who are pleased, Holman Specialist Paints has tried and tested the products in </w:t>
      </w:r>
      <w:r w:rsidRPr="00351007">
        <w:rPr>
          <w:rFonts w:ascii="Arial" w:hAnsi="Arial" w:cs="Arial"/>
          <w:sz w:val="24"/>
          <w:szCs w:val="24"/>
        </w:rPr>
        <w:lastRenderedPageBreak/>
        <w:t xml:space="preserve">its headquarters, using both the </w:t>
      </w:r>
      <w:proofErr w:type="spellStart"/>
      <w:r w:rsidRPr="00351007">
        <w:rPr>
          <w:rFonts w:ascii="Arial" w:hAnsi="Arial" w:cs="Arial"/>
          <w:sz w:val="24"/>
          <w:szCs w:val="24"/>
        </w:rPr>
        <w:t>Te</w:t>
      </w:r>
      <w:r w:rsidR="00C71D94">
        <w:rPr>
          <w:rFonts w:ascii="Arial" w:hAnsi="Arial" w:cs="Arial"/>
          <w:sz w:val="24"/>
          <w:szCs w:val="24"/>
        </w:rPr>
        <w:t>knos</w:t>
      </w:r>
      <w:proofErr w:type="spellEnd"/>
      <w:r w:rsidR="00C71D94">
        <w:rPr>
          <w:rFonts w:ascii="Arial" w:hAnsi="Arial" w:cs="Arial"/>
          <w:sz w:val="24"/>
          <w:szCs w:val="24"/>
        </w:rPr>
        <w:t xml:space="preserve"> </w:t>
      </w:r>
      <w:proofErr w:type="spellStart"/>
      <w:r w:rsidR="00C71D94">
        <w:rPr>
          <w:rFonts w:ascii="Arial" w:hAnsi="Arial" w:cs="Arial"/>
          <w:sz w:val="24"/>
          <w:szCs w:val="24"/>
        </w:rPr>
        <w:t>Futura</w:t>
      </w:r>
      <w:proofErr w:type="spellEnd"/>
      <w:r w:rsidR="00C71D94">
        <w:rPr>
          <w:rFonts w:ascii="Arial" w:hAnsi="Arial" w:cs="Arial"/>
          <w:sz w:val="24"/>
          <w:szCs w:val="24"/>
        </w:rPr>
        <w:t xml:space="preserve"> Aqua and </w:t>
      </w:r>
      <w:proofErr w:type="spellStart"/>
      <w:r w:rsidR="00C71D94">
        <w:rPr>
          <w:rFonts w:ascii="Arial" w:hAnsi="Arial" w:cs="Arial"/>
          <w:sz w:val="24"/>
          <w:szCs w:val="24"/>
        </w:rPr>
        <w:t>TeknosPro</w:t>
      </w:r>
      <w:proofErr w:type="spellEnd"/>
      <w:r w:rsidR="00C71D94">
        <w:rPr>
          <w:rFonts w:ascii="Arial" w:hAnsi="Arial" w:cs="Arial"/>
          <w:sz w:val="24"/>
          <w:szCs w:val="24"/>
        </w:rPr>
        <w:t xml:space="preserve"> i</w:t>
      </w:r>
      <w:r w:rsidRPr="00351007">
        <w:rPr>
          <w:rFonts w:ascii="Arial" w:hAnsi="Arial" w:cs="Arial"/>
          <w:sz w:val="24"/>
          <w:szCs w:val="24"/>
        </w:rPr>
        <w:t xml:space="preserve">nterior </w:t>
      </w:r>
      <w:r w:rsidR="00C71D94">
        <w:rPr>
          <w:rFonts w:ascii="Arial" w:hAnsi="Arial" w:cs="Arial"/>
          <w:sz w:val="24"/>
          <w:szCs w:val="24"/>
        </w:rPr>
        <w:t>w</w:t>
      </w:r>
      <w:r w:rsidRPr="00351007">
        <w:rPr>
          <w:rFonts w:ascii="Arial" w:hAnsi="Arial" w:cs="Arial"/>
          <w:sz w:val="24"/>
          <w:szCs w:val="24"/>
        </w:rPr>
        <w:t xml:space="preserve">all </w:t>
      </w:r>
      <w:r w:rsidR="00C71D94">
        <w:rPr>
          <w:rFonts w:ascii="Arial" w:hAnsi="Arial" w:cs="Arial"/>
          <w:sz w:val="24"/>
          <w:szCs w:val="24"/>
        </w:rPr>
        <w:t>p</w:t>
      </w:r>
      <w:r w:rsidRPr="00351007">
        <w:rPr>
          <w:rFonts w:ascii="Arial" w:hAnsi="Arial" w:cs="Arial"/>
          <w:sz w:val="24"/>
          <w:szCs w:val="24"/>
        </w:rPr>
        <w:t>aint to freshen</w:t>
      </w:r>
      <w:r w:rsidR="00030BAD">
        <w:rPr>
          <w:rFonts w:ascii="Arial" w:hAnsi="Arial" w:cs="Arial"/>
          <w:sz w:val="24"/>
          <w:szCs w:val="24"/>
        </w:rPr>
        <w:t xml:space="preserve"> the company’s</w:t>
      </w:r>
      <w:r w:rsidRPr="00351007">
        <w:rPr>
          <w:rFonts w:ascii="Arial" w:hAnsi="Arial" w:cs="Arial"/>
          <w:sz w:val="24"/>
          <w:szCs w:val="24"/>
        </w:rPr>
        <w:t xml:space="preserve"> offices, with just two coats transforming the space.</w:t>
      </w:r>
    </w:p>
    <w:p w14:paraId="5E63E732" w14:textId="77777777" w:rsidR="006B1B61" w:rsidRPr="00351007" w:rsidRDefault="006B1B61" w:rsidP="00351007">
      <w:pPr>
        <w:pStyle w:val="Body"/>
        <w:spacing w:line="360" w:lineRule="auto"/>
        <w:jc w:val="both"/>
        <w:rPr>
          <w:rFonts w:ascii="Arial" w:eastAsia="Helvetica" w:hAnsi="Arial" w:cs="Arial"/>
          <w:sz w:val="24"/>
          <w:szCs w:val="24"/>
        </w:rPr>
      </w:pPr>
    </w:p>
    <w:p w14:paraId="39A9512A" w14:textId="77777777" w:rsidR="006B1B61" w:rsidRPr="00351007" w:rsidRDefault="00C96B8F" w:rsidP="00351007">
      <w:pPr>
        <w:pStyle w:val="Body"/>
        <w:spacing w:line="360" w:lineRule="auto"/>
        <w:jc w:val="both"/>
        <w:rPr>
          <w:rFonts w:ascii="Arial" w:eastAsia="Helvetica" w:hAnsi="Arial" w:cs="Arial"/>
          <w:sz w:val="24"/>
          <w:szCs w:val="24"/>
        </w:rPr>
      </w:pPr>
      <w:r w:rsidRPr="00351007">
        <w:rPr>
          <w:rFonts w:ascii="Arial" w:hAnsi="Arial" w:cs="Arial"/>
          <w:sz w:val="24"/>
          <w:szCs w:val="24"/>
        </w:rPr>
        <w:t xml:space="preserve">Among the ways in which </w:t>
      </w:r>
      <w:proofErr w:type="spellStart"/>
      <w:r w:rsidRPr="00351007">
        <w:rPr>
          <w:rFonts w:ascii="Arial" w:hAnsi="Arial" w:cs="Arial"/>
          <w:sz w:val="24"/>
          <w:szCs w:val="24"/>
        </w:rPr>
        <w:t>Teknos</w:t>
      </w:r>
      <w:proofErr w:type="spellEnd"/>
      <w:r w:rsidRPr="00351007">
        <w:rPr>
          <w:rFonts w:ascii="Arial" w:hAnsi="Arial" w:cs="Arial"/>
          <w:sz w:val="24"/>
          <w:szCs w:val="24"/>
        </w:rPr>
        <w:t xml:space="preserve"> d</w:t>
      </w:r>
      <w:proofErr w:type="spellStart"/>
      <w:r w:rsidRPr="00351007">
        <w:rPr>
          <w:rFonts w:ascii="Arial" w:hAnsi="Arial" w:cs="Arial"/>
          <w:sz w:val="24"/>
          <w:szCs w:val="24"/>
          <w:lang w:val="it-IT"/>
        </w:rPr>
        <w:t>ecorative</w:t>
      </w:r>
      <w:proofErr w:type="spellEnd"/>
      <w:r w:rsidRPr="00351007">
        <w:rPr>
          <w:rFonts w:ascii="Arial" w:hAnsi="Arial" w:cs="Arial"/>
          <w:sz w:val="24"/>
          <w:szCs w:val="24"/>
          <w:lang w:val="it-IT"/>
        </w:rPr>
        <w:t xml:space="preserve"> </w:t>
      </w:r>
      <w:r w:rsidRPr="00351007">
        <w:rPr>
          <w:rFonts w:ascii="Arial" w:hAnsi="Arial" w:cs="Arial"/>
          <w:sz w:val="24"/>
          <w:szCs w:val="24"/>
        </w:rPr>
        <w:t xml:space="preserve">coatings outshine some of the other product ranges sold by Holman Specialist Paints is through the savings gained by the competitive trade prices that can be </w:t>
      </w:r>
      <w:r w:rsidRPr="00351007">
        <w:rPr>
          <w:rFonts w:ascii="Arial" w:hAnsi="Arial" w:cs="Arial"/>
          <w:sz w:val="24"/>
          <w:szCs w:val="24"/>
          <w:lang w:val="it-IT"/>
        </w:rPr>
        <w:t>pass</w:t>
      </w:r>
      <w:proofErr w:type="spellStart"/>
      <w:r w:rsidRPr="00351007">
        <w:rPr>
          <w:rFonts w:ascii="Arial" w:hAnsi="Arial" w:cs="Arial"/>
          <w:sz w:val="24"/>
          <w:szCs w:val="24"/>
        </w:rPr>
        <w:t>ed</w:t>
      </w:r>
      <w:proofErr w:type="spellEnd"/>
      <w:r w:rsidRPr="00351007">
        <w:rPr>
          <w:rFonts w:ascii="Arial" w:hAnsi="Arial" w:cs="Arial"/>
          <w:sz w:val="24"/>
          <w:szCs w:val="24"/>
        </w:rPr>
        <w:t xml:space="preserve"> on to customers. </w:t>
      </w:r>
    </w:p>
    <w:p w14:paraId="2F9B9698" w14:textId="77777777" w:rsidR="006B1B61" w:rsidRPr="00351007" w:rsidRDefault="006B1B61" w:rsidP="00351007">
      <w:pPr>
        <w:pStyle w:val="Body"/>
        <w:spacing w:line="360" w:lineRule="auto"/>
        <w:jc w:val="both"/>
        <w:rPr>
          <w:rFonts w:ascii="Arial" w:eastAsia="Helvetica" w:hAnsi="Arial" w:cs="Arial"/>
          <w:sz w:val="24"/>
          <w:szCs w:val="24"/>
        </w:rPr>
      </w:pPr>
    </w:p>
    <w:p w14:paraId="7EED12FE" w14:textId="77777777" w:rsidR="006B1B61" w:rsidRPr="00351007" w:rsidRDefault="00C96B8F" w:rsidP="00351007">
      <w:pPr>
        <w:pStyle w:val="Body"/>
        <w:spacing w:line="360" w:lineRule="auto"/>
        <w:jc w:val="both"/>
        <w:rPr>
          <w:rFonts w:ascii="Arial" w:eastAsia="Helvetica" w:hAnsi="Arial" w:cs="Arial"/>
          <w:sz w:val="24"/>
          <w:szCs w:val="24"/>
        </w:rPr>
      </w:pPr>
      <w:r w:rsidRPr="00351007">
        <w:rPr>
          <w:rFonts w:ascii="Arial" w:hAnsi="Arial" w:cs="Arial"/>
          <w:sz w:val="24"/>
          <w:szCs w:val="24"/>
        </w:rPr>
        <w:t xml:space="preserve">For some larger commercial projects, such as schools, hospitals and care-homes, Holman Specialist Paints provides </w:t>
      </w:r>
      <w:proofErr w:type="spellStart"/>
      <w:r w:rsidRPr="00351007">
        <w:rPr>
          <w:rFonts w:ascii="Arial" w:hAnsi="Arial" w:cs="Arial"/>
          <w:sz w:val="24"/>
          <w:szCs w:val="24"/>
        </w:rPr>
        <w:t>Teknos</w:t>
      </w:r>
      <w:proofErr w:type="spellEnd"/>
      <w:r w:rsidRPr="00351007">
        <w:rPr>
          <w:rFonts w:ascii="Arial" w:hAnsi="Arial" w:cs="Arial"/>
          <w:sz w:val="24"/>
          <w:szCs w:val="24"/>
        </w:rPr>
        <w:t xml:space="preserve"> </w:t>
      </w:r>
      <w:proofErr w:type="spellStart"/>
      <w:r w:rsidRPr="00351007">
        <w:rPr>
          <w:rFonts w:ascii="Arial" w:hAnsi="Arial" w:cs="Arial"/>
          <w:sz w:val="24"/>
          <w:szCs w:val="24"/>
        </w:rPr>
        <w:t>Timantti</w:t>
      </w:r>
      <w:proofErr w:type="spellEnd"/>
      <w:r w:rsidRPr="00351007">
        <w:rPr>
          <w:rFonts w:ascii="Arial" w:hAnsi="Arial" w:cs="Arial"/>
          <w:sz w:val="24"/>
          <w:szCs w:val="24"/>
        </w:rPr>
        <w:t xml:space="preserve"> wall paints. These are extra durable, can withstand frequent washing and wiping and are suitable for higher-traffic areas. With the addition of </w:t>
      </w:r>
      <w:proofErr w:type="spellStart"/>
      <w:r w:rsidRPr="00351007">
        <w:rPr>
          <w:rFonts w:ascii="Arial" w:hAnsi="Arial" w:cs="Arial"/>
          <w:sz w:val="24"/>
          <w:szCs w:val="24"/>
        </w:rPr>
        <w:t>Timantti</w:t>
      </w:r>
      <w:proofErr w:type="spellEnd"/>
      <w:r w:rsidRPr="00351007">
        <w:rPr>
          <w:rFonts w:ascii="Arial" w:hAnsi="Arial" w:cs="Arial"/>
          <w:sz w:val="24"/>
          <w:szCs w:val="24"/>
        </w:rPr>
        <w:t xml:space="preserve"> Clean, which has an anti-microbial additive, buildings with special hygiene considerations can be well catered for. </w:t>
      </w:r>
    </w:p>
    <w:p w14:paraId="67FE88F1" w14:textId="77777777" w:rsidR="006B1B61" w:rsidRPr="00351007" w:rsidRDefault="006B1B61" w:rsidP="00351007">
      <w:pPr>
        <w:pStyle w:val="Body"/>
        <w:spacing w:line="360" w:lineRule="auto"/>
        <w:jc w:val="both"/>
        <w:rPr>
          <w:rFonts w:ascii="Arial" w:eastAsia="Helvetica" w:hAnsi="Arial" w:cs="Arial"/>
          <w:sz w:val="24"/>
          <w:szCs w:val="24"/>
        </w:rPr>
      </w:pPr>
    </w:p>
    <w:p w14:paraId="2AD86A55" w14:textId="77777777" w:rsidR="006B1B61" w:rsidRDefault="00C96B8F" w:rsidP="00351007">
      <w:pPr>
        <w:pStyle w:val="Body"/>
        <w:spacing w:line="360" w:lineRule="auto"/>
        <w:jc w:val="both"/>
        <w:rPr>
          <w:rFonts w:ascii="Arial" w:hAnsi="Arial" w:cs="Arial"/>
          <w:sz w:val="24"/>
          <w:szCs w:val="24"/>
        </w:rPr>
      </w:pPr>
      <w:r w:rsidRPr="00351007">
        <w:rPr>
          <w:rFonts w:ascii="Arial" w:hAnsi="Arial" w:cs="Arial"/>
          <w:sz w:val="24"/>
          <w:szCs w:val="24"/>
          <w:lang w:val="fr-FR"/>
        </w:rPr>
        <w:t>Paul Hague</w:t>
      </w:r>
      <w:r w:rsidRPr="00351007">
        <w:rPr>
          <w:rFonts w:ascii="Arial" w:hAnsi="Arial" w:cs="Arial"/>
          <w:sz w:val="24"/>
          <w:szCs w:val="24"/>
        </w:rPr>
        <w:t xml:space="preserve">, owner </w:t>
      </w:r>
      <w:r>
        <w:rPr>
          <w:rFonts w:ascii="Arial" w:hAnsi="Arial" w:cs="Arial"/>
          <w:sz w:val="24"/>
          <w:szCs w:val="24"/>
        </w:rPr>
        <w:t xml:space="preserve">of </w:t>
      </w:r>
      <w:r w:rsidRPr="00351007">
        <w:rPr>
          <w:rFonts w:ascii="Arial" w:hAnsi="Arial" w:cs="Arial"/>
          <w:sz w:val="24"/>
          <w:szCs w:val="24"/>
        </w:rPr>
        <w:t xml:space="preserve">Holman Specialist Paints, comments: “We’re very selective of which manufacturers we work with to ensure our customers receive only the best quality coating products. </w:t>
      </w:r>
      <w:proofErr w:type="spellStart"/>
      <w:r w:rsidRPr="00351007">
        <w:rPr>
          <w:rFonts w:ascii="Arial" w:hAnsi="Arial" w:cs="Arial"/>
          <w:sz w:val="24"/>
          <w:szCs w:val="24"/>
        </w:rPr>
        <w:t>Teknos</w:t>
      </w:r>
      <w:proofErr w:type="spellEnd"/>
      <w:r w:rsidRPr="00351007">
        <w:rPr>
          <w:rFonts w:ascii="Arial" w:hAnsi="Arial" w:cs="Arial"/>
          <w:sz w:val="24"/>
          <w:szCs w:val="24"/>
        </w:rPr>
        <w:t xml:space="preserve"> has a well</w:t>
      </w:r>
      <w:r w:rsidR="00C71D94">
        <w:rPr>
          <w:rFonts w:ascii="Arial" w:hAnsi="Arial" w:cs="Arial"/>
          <w:sz w:val="24"/>
          <w:szCs w:val="24"/>
        </w:rPr>
        <w:t>-</w:t>
      </w:r>
      <w:r w:rsidRPr="00351007">
        <w:rPr>
          <w:rFonts w:ascii="Arial" w:hAnsi="Arial" w:cs="Arial"/>
          <w:sz w:val="24"/>
          <w:szCs w:val="24"/>
        </w:rPr>
        <w:t>established reputation for supplying high-quality coatings to the UK joinery industry so we jumped at the opportun</w:t>
      </w:r>
      <w:r w:rsidR="00030BAD">
        <w:rPr>
          <w:rFonts w:ascii="Arial" w:hAnsi="Arial" w:cs="Arial"/>
          <w:sz w:val="24"/>
          <w:szCs w:val="24"/>
        </w:rPr>
        <w:t xml:space="preserve">ity to become a </w:t>
      </w:r>
      <w:proofErr w:type="spellStart"/>
      <w:r w:rsidR="00030BAD">
        <w:rPr>
          <w:rFonts w:ascii="Arial" w:hAnsi="Arial" w:cs="Arial"/>
          <w:sz w:val="24"/>
          <w:szCs w:val="24"/>
        </w:rPr>
        <w:t>stockist</w:t>
      </w:r>
      <w:proofErr w:type="spellEnd"/>
      <w:r w:rsidR="00030BAD">
        <w:rPr>
          <w:rFonts w:ascii="Arial" w:hAnsi="Arial" w:cs="Arial"/>
          <w:sz w:val="24"/>
          <w:szCs w:val="24"/>
        </w:rPr>
        <w:t xml:space="preserve"> for this</w:t>
      </w:r>
      <w:r w:rsidRPr="00351007">
        <w:rPr>
          <w:rFonts w:ascii="Arial" w:hAnsi="Arial" w:cs="Arial"/>
          <w:sz w:val="24"/>
          <w:szCs w:val="24"/>
        </w:rPr>
        <w:t xml:space="preserve"> decorative range. From the very offset, we’ve been extremely pleased and grateful for the high level of service and support that we’ve receive</w:t>
      </w:r>
      <w:r w:rsidR="00C71D94">
        <w:rPr>
          <w:rFonts w:ascii="Arial" w:hAnsi="Arial" w:cs="Arial"/>
          <w:sz w:val="24"/>
          <w:szCs w:val="24"/>
        </w:rPr>
        <w:t>d</w:t>
      </w:r>
      <w:r w:rsidRPr="00351007">
        <w:rPr>
          <w:rFonts w:ascii="Arial" w:hAnsi="Arial" w:cs="Arial"/>
          <w:sz w:val="24"/>
          <w:szCs w:val="24"/>
        </w:rPr>
        <w:t xml:space="preserve"> from </w:t>
      </w:r>
      <w:proofErr w:type="spellStart"/>
      <w:r w:rsidRPr="00351007">
        <w:rPr>
          <w:rFonts w:ascii="Arial" w:hAnsi="Arial" w:cs="Arial"/>
          <w:sz w:val="24"/>
          <w:szCs w:val="24"/>
        </w:rPr>
        <w:t>Teknos</w:t>
      </w:r>
      <w:proofErr w:type="spellEnd"/>
      <w:r w:rsidRPr="00351007">
        <w:rPr>
          <w:rFonts w:ascii="Arial" w:hAnsi="Arial" w:cs="Arial"/>
          <w:sz w:val="24"/>
          <w:szCs w:val="24"/>
        </w:rPr>
        <w:t xml:space="preserve"> and we’ve had an incredibly positive response from all our customers who have tried </w:t>
      </w:r>
      <w:proofErr w:type="spellStart"/>
      <w:r w:rsidRPr="00351007">
        <w:rPr>
          <w:rFonts w:ascii="Arial" w:hAnsi="Arial" w:cs="Arial"/>
          <w:sz w:val="24"/>
          <w:szCs w:val="24"/>
        </w:rPr>
        <w:t>Teknos</w:t>
      </w:r>
      <w:proofErr w:type="spellEnd"/>
      <w:r w:rsidRPr="00351007">
        <w:rPr>
          <w:rFonts w:ascii="Arial" w:hAnsi="Arial" w:cs="Arial"/>
          <w:sz w:val="24"/>
          <w:szCs w:val="24"/>
        </w:rPr>
        <w:t xml:space="preserve"> products.” </w:t>
      </w:r>
    </w:p>
    <w:p w14:paraId="4B73FE1E" w14:textId="77777777" w:rsidR="00C71D94" w:rsidRPr="00351007" w:rsidRDefault="00C71D94" w:rsidP="00351007">
      <w:pPr>
        <w:pStyle w:val="Body"/>
        <w:spacing w:line="360" w:lineRule="auto"/>
        <w:jc w:val="both"/>
        <w:rPr>
          <w:rFonts w:ascii="Arial" w:eastAsia="Helvetica" w:hAnsi="Arial" w:cs="Arial"/>
          <w:sz w:val="24"/>
          <w:szCs w:val="24"/>
        </w:rPr>
      </w:pPr>
    </w:p>
    <w:p w14:paraId="3BE8AA6D" w14:textId="77777777" w:rsidR="006B1B61" w:rsidRPr="00351007" w:rsidRDefault="00C71D94" w:rsidP="00351007">
      <w:pPr>
        <w:pStyle w:val="Body"/>
        <w:spacing w:line="360" w:lineRule="auto"/>
        <w:jc w:val="both"/>
        <w:rPr>
          <w:rFonts w:ascii="Arial" w:eastAsia="Helvetica" w:hAnsi="Arial" w:cs="Arial"/>
          <w:sz w:val="24"/>
          <w:szCs w:val="24"/>
        </w:rPr>
      </w:pPr>
      <w:r>
        <w:rPr>
          <w:rFonts w:ascii="Arial" w:hAnsi="Arial" w:cs="Arial"/>
          <w:sz w:val="24"/>
          <w:szCs w:val="24"/>
        </w:rPr>
        <w:t xml:space="preserve">For further information, contact </w:t>
      </w:r>
      <w:r w:rsidRPr="00C443A6">
        <w:rPr>
          <w:rFonts w:ascii="Arial" w:hAnsi="Arial" w:cs="Arial"/>
          <w:sz w:val="24"/>
        </w:rPr>
        <w:t>01608 688925 or</w:t>
      </w:r>
      <w:r w:rsidRPr="00C443A6">
        <w:rPr>
          <w:rFonts w:ascii="Arial" w:hAnsi="Arial" w:cs="Arial"/>
          <w:sz w:val="28"/>
          <w:szCs w:val="24"/>
        </w:rPr>
        <w:t xml:space="preserve"> </w:t>
      </w:r>
      <w:hyperlink r:id="rId9" w:history="1">
        <w:r w:rsidRPr="00C443A6">
          <w:rPr>
            <w:rStyle w:val="Hyperlink0"/>
            <w:rFonts w:ascii="Arial" w:hAnsi="Arial" w:cs="Arial"/>
            <w:sz w:val="24"/>
            <w:szCs w:val="24"/>
          </w:rPr>
          <w:t>www.teknos.co.uk</w:t>
        </w:r>
      </w:hyperlink>
      <w:r w:rsidRPr="00C443A6">
        <w:rPr>
          <w:rFonts w:ascii="Arial" w:hAnsi="Arial" w:cs="Arial"/>
          <w:sz w:val="24"/>
          <w:szCs w:val="24"/>
        </w:rPr>
        <w:t>.</w:t>
      </w:r>
    </w:p>
    <w:p w14:paraId="67DEF628" w14:textId="77777777" w:rsidR="006B1B61" w:rsidRPr="00351007" w:rsidRDefault="00C96B8F" w:rsidP="00351007">
      <w:pPr>
        <w:pStyle w:val="Body"/>
        <w:spacing w:line="360" w:lineRule="auto"/>
        <w:jc w:val="center"/>
        <w:rPr>
          <w:rFonts w:ascii="Arial" w:eastAsia="Helvetica" w:hAnsi="Arial" w:cs="Arial"/>
          <w:sz w:val="24"/>
          <w:szCs w:val="24"/>
        </w:rPr>
      </w:pPr>
      <w:r w:rsidRPr="00351007">
        <w:rPr>
          <w:rFonts w:ascii="Arial" w:hAnsi="Arial" w:cs="Arial"/>
          <w:sz w:val="24"/>
          <w:szCs w:val="24"/>
        </w:rPr>
        <w:t>-ends-</w:t>
      </w:r>
    </w:p>
    <w:p w14:paraId="6F963F36" w14:textId="77777777" w:rsidR="006B1B61" w:rsidRPr="00351007" w:rsidRDefault="006B1B61" w:rsidP="00351007">
      <w:pPr>
        <w:pStyle w:val="Body"/>
        <w:spacing w:line="360" w:lineRule="auto"/>
        <w:jc w:val="both"/>
        <w:rPr>
          <w:rFonts w:ascii="Arial" w:eastAsia="Helvetica" w:hAnsi="Arial" w:cs="Arial"/>
          <w:sz w:val="24"/>
          <w:szCs w:val="24"/>
        </w:rPr>
      </w:pPr>
    </w:p>
    <w:p w14:paraId="7203DCEC" w14:textId="77777777" w:rsidR="00351007" w:rsidRDefault="00351007" w:rsidP="00351007">
      <w:pPr>
        <w:pStyle w:val="Body"/>
        <w:spacing w:line="360" w:lineRule="auto"/>
        <w:jc w:val="both"/>
        <w:rPr>
          <w:rFonts w:ascii="Arial" w:eastAsia="Helvetica" w:hAnsi="Arial" w:cs="Arial"/>
          <w:sz w:val="24"/>
          <w:szCs w:val="24"/>
        </w:rPr>
      </w:pPr>
    </w:p>
    <w:p w14:paraId="193F2F91" w14:textId="77777777" w:rsidR="00351007" w:rsidRDefault="00351007" w:rsidP="00351007">
      <w:pPr>
        <w:jc w:val="both"/>
        <w:rPr>
          <w:rFonts w:ascii="Arial" w:hAnsi="Arial" w:cs="Arial"/>
          <w:b/>
          <w:lang w:val="en-GB"/>
        </w:rPr>
      </w:pPr>
      <w:r w:rsidRPr="00D66805">
        <w:rPr>
          <w:rFonts w:ascii="Arial" w:hAnsi="Arial" w:cs="Arial"/>
          <w:b/>
          <w:lang w:val="en-GB"/>
        </w:rPr>
        <w:t>Notes to editor</w:t>
      </w:r>
    </w:p>
    <w:p w14:paraId="28107B75" w14:textId="77777777" w:rsidR="006B1B61" w:rsidRPr="00351007" w:rsidRDefault="006B1B61" w:rsidP="00351007">
      <w:pPr>
        <w:pStyle w:val="Body"/>
        <w:spacing w:line="360" w:lineRule="auto"/>
        <w:jc w:val="both"/>
        <w:rPr>
          <w:rFonts w:ascii="Arial" w:eastAsia="Helvetica" w:hAnsi="Arial" w:cs="Arial"/>
          <w:sz w:val="24"/>
          <w:szCs w:val="24"/>
          <w:u w:val="single"/>
        </w:rPr>
      </w:pPr>
    </w:p>
    <w:p w14:paraId="1B5D10AC" w14:textId="77777777" w:rsidR="00351007" w:rsidRDefault="00C96B8F" w:rsidP="00351007">
      <w:pPr>
        <w:pStyle w:val="Body"/>
        <w:spacing w:line="360" w:lineRule="auto"/>
        <w:jc w:val="both"/>
        <w:rPr>
          <w:rFonts w:ascii="Arial" w:hAnsi="Arial" w:cs="Arial"/>
          <w:sz w:val="24"/>
          <w:szCs w:val="24"/>
        </w:rPr>
      </w:pPr>
      <w:proofErr w:type="spellStart"/>
      <w:r w:rsidRPr="00351007">
        <w:rPr>
          <w:rFonts w:ascii="Arial" w:hAnsi="Arial" w:cs="Arial"/>
          <w:sz w:val="24"/>
          <w:szCs w:val="24"/>
        </w:rPr>
        <w:t>Teknos</w:t>
      </w:r>
      <w:proofErr w:type="spellEnd"/>
      <w:r w:rsidRPr="00351007">
        <w:rPr>
          <w:rFonts w:ascii="Arial" w:hAnsi="Arial" w:cs="Arial"/>
          <w:sz w:val="24"/>
          <w:szCs w:val="24"/>
        </w:rPr>
        <w:t xml:space="preserve"> is a global coatings company with operations in more than 20 countries in Europe, Asia and the USA. It employs approximately 1,700 people. </w:t>
      </w:r>
      <w:proofErr w:type="spellStart"/>
      <w:r w:rsidRPr="00351007">
        <w:rPr>
          <w:rFonts w:ascii="Arial" w:hAnsi="Arial" w:cs="Arial"/>
          <w:sz w:val="24"/>
          <w:szCs w:val="24"/>
        </w:rPr>
        <w:t>Teknos</w:t>
      </w:r>
      <w:proofErr w:type="spellEnd"/>
      <w:r w:rsidRPr="00351007">
        <w:rPr>
          <w:rFonts w:ascii="Arial" w:hAnsi="Arial" w:cs="Arial"/>
          <w:sz w:val="24"/>
          <w:szCs w:val="24"/>
        </w:rPr>
        <w:t xml:space="preserve"> is one of the leading suppliers of industrial coatings with a strong position in retail and architectural markets. </w:t>
      </w:r>
      <w:proofErr w:type="spellStart"/>
      <w:r w:rsidRPr="00351007">
        <w:rPr>
          <w:rFonts w:ascii="Arial" w:hAnsi="Arial" w:cs="Arial"/>
          <w:sz w:val="24"/>
          <w:szCs w:val="24"/>
        </w:rPr>
        <w:t>Teknos</w:t>
      </w:r>
      <w:proofErr w:type="spellEnd"/>
      <w:r w:rsidRPr="00351007">
        <w:rPr>
          <w:rFonts w:ascii="Arial" w:hAnsi="Arial" w:cs="Arial"/>
          <w:sz w:val="24"/>
          <w:szCs w:val="24"/>
        </w:rPr>
        <w:t xml:space="preserve"> develops smart, technically advanced paint and coating solutions which protect an</w:t>
      </w:r>
      <w:r w:rsidR="00351007">
        <w:rPr>
          <w:rFonts w:ascii="Arial" w:hAnsi="Arial" w:cs="Arial"/>
          <w:sz w:val="24"/>
          <w:szCs w:val="24"/>
        </w:rPr>
        <w:t>d prolong the life of buildings, wood and metal.</w:t>
      </w:r>
      <w:r w:rsidRPr="00351007">
        <w:rPr>
          <w:rFonts w:ascii="Arial" w:hAnsi="Arial" w:cs="Arial"/>
          <w:sz w:val="24"/>
          <w:szCs w:val="24"/>
        </w:rPr>
        <w:t xml:space="preserve"> </w:t>
      </w:r>
      <w:proofErr w:type="spellStart"/>
      <w:r w:rsidRPr="00351007">
        <w:rPr>
          <w:rFonts w:ascii="Arial" w:hAnsi="Arial" w:cs="Arial"/>
          <w:sz w:val="24"/>
          <w:szCs w:val="24"/>
        </w:rPr>
        <w:t>Teknos</w:t>
      </w:r>
      <w:proofErr w:type="spellEnd"/>
      <w:r w:rsidRPr="00351007">
        <w:rPr>
          <w:rFonts w:ascii="Arial" w:hAnsi="Arial" w:cs="Arial"/>
          <w:sz w:val="24"/>
          <w:szCs w:val="24"/>
        </w:rPr>
        <w:t xml:space="preserve"> always works in close cooperation with its customers. It was established in 1948 and is one of Finland’s largest family-owned businesses</w:t>
      </w:r>
      <w:r w:rsidR="00351007">
        <w:rPr>
          <w:rFonts w:ascii="Arial" w:hAnsi="Arial" w:cs="Arial"/>
          <w:sz w:val="24"/>
          <w:szCs w:val="24"/>
        </w:rPr>
        <w:t>.</w:t>
      </w:r>
      <w:r w:rsidR="00351007" w:rsidRPr="00351007">
        <w:rPr>
          <w:rFonts w:ascii="Arial" w:hAnsi="Arial" w:cs="Arial"/>
          <w:sz w:val="24"/>
          <w:szCs w:val="24"/>
        </w:rPr>
        <w:t xml:space="preserve"> </w:t>
      </w:r>
    </w:p>
    <w:p w14:paraId="5C554FCE" w14:textId="77777777" w:rsidR="00351007" w:rsidRDefault="00351007" w:rsidP="00351007">
      <w:pPr>
        <w:pStyle w:val="Body"/>
        <w:spacing w:line="360" w:lineRule="auto"/>
        <w:jc w:val="both"/>
        <w:rPr>
          <w:rFonts w:ascii="Arial" w:hAnsi="Arial" w:cs="Arial"/>
          <w:sz w:val="24"/>
          <w:szCs w:val="24"/>
        </w:rPr>
      </w:pPr>
    </w:p>
    <w:p w14:paraId="4FE369F3" w14:textId="77777777" w:rsidR="00351007" w:rsidRPr="00C443A6" w:rsidRDefault="00351007" w:rsidP="00351007">
      <w:pPr>
        <w:pStyle w:val="Body"/>
        <w:spacing w:line="360" w:lineRule="auto"/>
        <w:jc w:val="center"/>
        <w:rPr>
          <w:rFonts w:ascii="Arial" w:eastAsia="Helvetica" w:hAnsi="Arial" w:cs="Arial"/>
          <w:sz w:val="24"/>
          <w:szCs w:val="24"/>
        </w:rPr>
      </w:pPr>
    </w:p>
    <w:p w14:paraId="6264807E" w14:textId="77777777" w:rsidR="00351007" w:rsidRDefault="00351007" w:rsidP="00351007">
      <w:pPr>
        <w:jc w:val="both"/>
        <w:rPr>
          <w:rFonts w:ascii="Arial" w:hAnsi="Arial" w:cs="Arial"/>
          <w:snapToGrid w:val="0"/>
        </w:rPr>
      </w:pPr>
    </w:p>
    <w:p w14:paraId="44A24D38" w14:textId="77777777" w:rsidR="00351007" w:rsidRDefault="00351007" w:rsidP="00351007">
      <w:pPr>
        <w:jc w:val="both"/>
        <w:rPr>
          <w:rFonts w:ascii="Arial" w:hAnsi="Arial" w:cs="Arial"/>
          <w:snapToGrid w:val="0"/>
        </w:rPr>
      </w:pPr>
    </w:p>
    <w:p w14:paraId="21794951" w14:textId="77777777" w:rsidR="00351007" w:rsidRPr="0061217D" w:rsidRDefault="00351007" w:rsidP="00351007">
      <w:pPr>
        <w:jc w:val="both"/>
        <w:rPr>
          <w:rFonts w:ascii="Arial" w:hAnsi="Arial" w:cs="Arial"/>
          <w:snapToGrid w:val="0"/>
        </w:rPr>
      </w:pPr>
      <w:r w:rsidRPr="0061217D">
        <w:rPr>
          <w:rFonts w:ascii="Arial" w:hAnsi="Arial" w:cs="Arial"/>
          <w:snapToGrid w:val="0"/>
        </w:rPr>
        <w:t>With compliments:</w:t>
      </w:r>
    </w:p>
    <w:p w14:paraId="44FE7873" w14:textId="77777777" w:rsidR="00351007" w:rsidRPr="0061217D" w:rsidRDefault="00351007" w:rsidP="00351007">
      <w:pPr>
        <w:ind w:left="1080"/>
        <w:jc w:val="both"/>
        <w:rPr>
          <w:rFonts w:ascii="Arial" w:hAnsi="Arial" w:cs="Arial"/>
          <w:snapToGrid w:val="0"/>
        </w:rPr>
      </w:pPr>
    </w:p>
    <w:p w14:paraId="715FAD50" w14:textId="77777777" w:rsidR="00351007" w:rsidRPr="0061217D" w:rsidRDefault="00351007" w:rsidP="00351007">
      <w:pPr>
        <w:jc w:val="both"/>
        <w:rPr>
          <w:rFonts w:ascii="Arial" w:hAnsi="Arial" w:cs="Arial"/>
          <w:snapToGrid w:val="0"/>
        </w:rPr>
      </w:pPr>
      <w:r w:rsidRPr="0061217D">
        <w:rPr>
          <w:rFonts w:ascii="Arial" w:hAnsi="Arial" w:cs="Arial"/>
          <w:snapToGrid w:val="0"/>
        </w:rPr>
        <w:t>Alison Relf</w:t>
      </w:r>
    </w:p>
    <w:p w14:paraId="7E88D896" w14:textId="77777777" w:rsidR="00351007" w:rsidRPr="0061217D" w:rsidRDefault="00351007" w:rsidP="00351007">
      <w:pPr>
        <w:jc w:val="both"/>
        <w:rPr>
          <w:rFonts w:ascii="Arial" w:hAnsi="Arial" w:cs="Arial"/>
          <w:snapToGrid w:val="0"/>
        </w:rPr>
      </w:pPr>
      <w:r w:rsidRPr="0061217D">
        <w:rPr>
          <w:rFonts w:ascii="Arial" w:hAnsi="Arial" w:cs="Arial"/>
          <w:snapToGrid w:val="0"/>
        </w:rPr>
        <w:t>Taylor Alden Ltd</w:t>
      </w:r>
    </w:p>
    <w:p w14:paraId="62E9DC84" w14:textId="77777777" w:rsidR="00351007" w:rsidRPr="0061217D" w:rsidRDefault="00351007" w:rsidP="00351007">
      <w:pPr>
        <w:jc w:val="both"/>
        <w:rPr>
          <w:rFonts w:ascii="Arial" w:hAnsi="Arial" w:cs="Arial"/>
        </w:rPr>
      </w:pPr>
      <w:r w:rsidRPr="0061217D">
        <w:rPr>
          <w:rFonts w:ascii="Arial" w:hAnsi="Arial" w:cs="Arial"/>
        </w:rPr>
        <w:t>Unit 2, Temple Place</w:t>
      </w:r>
    </w:p>
    <w:p w14:paraId="40BD8EB1" w14:textId="77777777" w:rsidR="00351007" w:rsidRPr="0061217D" w:rsidRDefault="00351007" w:rsidP="00351007">
      <w:pPr>
        <w:jc w:val="both"/>
        <w:rPr>
          <w:rFonts w:ascii="Arial" w:hAnsi="Arial" w:cs="Arial"/>
          <w:snapToGrid w:val="0"/>
        </w:rPr>
      </w:pPr>
      <w:r w:rsidRPr="0061217D">
        <w:rPr>
          <w:rFonts w:ascii="Arial" w:hAnsi="Arial" w:cs="Arial"/>
          <w:snapToGrid w:val="0"/>
        </w:rPr>
        <w:t>247 The Broadway</w:t>
      </w:r>
    </w:p>
    <w:p w14:paraId="4317F4DE" w14:textId="77777777" w:rsidR="00351007" w:rsidRPr="0061217D" w:rsidRDefault="00351007" w:rsidP="00351007">
      <w:pPr>
        <w:jc w:val="both"/>
        <w:rPr>
          <w:rFonts w:ascii="Arial" w:hAnsi="Arial" w:cs="Arial"/>
        </w:rPr>
      </w:pPr>
      <w:r w:rsidRPr="0061217D">
        <w:rPr>
          <w:rFonts w:ascii="Arial" w:hAnsi="Arial" w:cs="Arial"/>
          <w:snapToGrid w:val="0"/>
        </w:rPr>
        <w:t xml:space="preserve">London  </w:t>
      </w:r>
    </w:p>
    <w:p w14:paraId="0919B6F4" w14:textId="77777777" w:rsidR="00351007" w:rsidRPr="0061217D" w:rsidRDefault="00351007" w:rsidP="00351007">
      <w:pPr>
        <w:jc w:val="both"/>
        <w:rPr>
          <w:rFonts w:ascii="Arial" w:hAnsi="Arial" w:cs="Arial"/>
          <w:snapToGrid w:val="0"/>
        </w:rPr>
      </w:pPr>
      <w:r w:rsidRPr="0061217D">
        <w:rPr>
          <w:rFonts w:ascii="Arial" w:hAnsi="Arial" w:cs="Arial"/>
          <w:snapToGrid w:val="0"/>
        </w:rPr>
        <w:t>SW19 1SD</w:t>
      </w:r>
    </w:p>
    <w:p w14:paraId="3A8C5B00" w14:textId="77777777" w:rsidR="00351007" w:rsidRPr="0061217D" w:rsidRDefault="00351007" w:rsidP="00351007">
      <w:pPr>
        <w:jc w:val="both"/>
        <w:rPr>
          <w:rFonts w:ascii="Arial" w:hAnsi="Arial" w:cs="Arial"/>
          <w:snapToGrid w:val="0"/>
        </w:rPr>
      </w:pPr>
      <w:r w:rsidRPr="0061217D">
        <w:rPr>
          <w:rFonts w:ascii="Arial" w:hAnsi="Arial" w:cs="Arial"/>
          <w:snapToGrid w:val="0"/>
        </w:rPr>
        <w:t>Tel:  020 8543 3866</w:t>
      </w:r>
    </w:p>
    <w:p w14:paraId="358BD6DB" w14:textId="77777777" w:rsidR="00351007" w:rsidRPr="00C443A6" w:rsidRDefault="00351007" w:rsidP="00351007">
      <w:pPr>
        <w:jc w:val="both"/>
        <w:rPr>
          <w:rFonts w:ascii="Arial" w:hAnsi="Arial" w:cs="Arial"/>
        </w:rPr>
      </w:pPr>
      <w:r w:rsidRPr="0061217D">
        <w:rPr>
          <w:rFonts w:ascii="Arial" w:hAnsi="Arial" w:cs="Arial"/>
          <w:snapToGrid w:val="0"/>
        </w:rPr>
        <w:t xml:space="preserve">Email: </w:t>
      </w:r>
      <w:hyperlink r:id="rId10" w:history="1">
        <w:r w:rsidRPr="0061217D">
          <w:rPr>
            <w:rFonts w:ascii="Arial" w:hAnsi="Arial" w:cs="Arial"/>
            <w:color w:val="0000FF"/>
            <w:u w:val="single"/>
          </w:rPr>
          <w:t>alison@tayloralden.co.uk</w:t>
        </w:r>
      </w:hyperlink>
    </w:p>
    <w:p w14:paraId="50BE70D1" w14:textId="77777777" w:rsidR="006B1B61" w:rsidRPr="00351007" w:rsidRDefault="00C96B8F" w:rsidP="00351007">
      <w:pPr>
        <w:pStyle w:val="Body"/>
        <w:spacing w:line="360" w:lineRule="auto"/>
        <w:jc w:val="both"/>
        <w:rPr>
          <w:rFonts w:ascii="Arial" w:hAnsi="Arial" w:cs="Arial"/>
          <w:sz w:val="24"/>
          <w:szCs w:val="24"/>
        </w:rPr>
      </w:pPr>
      <w:r w:rsidRPr="00351007">
        <w:rPr>
          <w:rFonts w:ascii="Arial" w:hAnsi="Arial" w:cs="Arial"/>
          <w:sz w:val="24"/>
          <w:szCs w:val="24"/>
        </w:rPr>
        <w:t>.</w:t>
      </w:r>
    </w:p>
    <w:sectPr w:rsidR="006B1B61" w:rsidRPr="00351007">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43D41" w14:textId="77777777" w:rsidR="00141793" w:rsidRDefault="00141793">
      <w:r>
        <w:separator/>
      </w:r>
    </w:p>
  </w:endnote>
  <w:endnote w:type="continuationSeparator" w:id="0">
    <w:p w14:paraId="15F5FA3B" w14:textId="77777777" w:rsidR="00141793" w:rsidRDefault="0014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D2BB4" w14:textId="77777777" w:rsidR="006B1B61" w:rsidRDefault="006B1B6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41413" w14:textId="77777777" w:rsidR="00141793" w:rsidRDefault="00141793">
      <w:r>
        <w:separator/>
      </w:r>
    </w:p>
  </w:footnote>
  <w:footnote w:type="continuationSeparator" w:id="0">
    <w:p w14:paraId="1F476759" w14:textId="77777777" w:rsidR="00141793" w:rsidRDefault="001417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830FC" w14:textId="77777777" w:rsidR="006B1B61" w:rsidRDefault="006B1B6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B1B61"/>
    <w:rsid w:val="00030BAD"/>
    <w:rsid w:val="00141793"/>
    <w:rsid w:val="00351007"/>
    <w:rsid w:val="00451B05"/>
    <w:rsid w:val="004E35A1"/>
    <w:rsid w:val="00563433"/>
    <w:rsid w:val="00606F48"/>
    <w:rsid w:val="006B1B61"/>
    <w:rsid w:val="00723A10"/>
    <w:rsid w:val="009B3989"/>
    <w:rsid w:val="00A35B92"/>
    <w:rsid w:val="00A736CD"/>
    <w:rsid w:val="00C101F5"/>
    <w:rsid w:val="00C64405"/>
    <w:rsid w:val="00C71D94"/>
    <w:rsid w:val="00C87B40"/>
    <w:rsid w:val="00C96B8F"/>
    <w:rsid w:val="00DC5A17"/>
    <w:rsid w:val="00E93086"/>
    <w:rsid w:val="00F06B15"/>
    <w:rsid w:val="00FD5F5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56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character" w:customStyle="1" w:styleId="Link">
    <w:name w:val="Link"/>
    <w:rPr>
      <w:u w:val="single"/>
    </w:rPr>
  </w:style>
  <w:style w:type="character" w:customStyle="1" w:styleId="Hyperlink0">
    <w:name w:val="Hyperlink.0"/>
    <w:basedOn w:val="Link"/>
    <w:rPr>
      <w:color w:val="0000FF"/>
      <w:u w:val="single" w:color="0000FF"/>
    </w:rPr>
  </w:style>
  <w:style w:type="paragraph" w:styleId="BalloonText">
    <w:name w:val="Balloon Text"/>
    <w:basedOn w:val="Normal"/>
    <w:link w:val="BalloonTextChar"/>
    <w:uiPriority w:val="99"/>
    <w:semiHidden/>
    <w:unhideWhenUsed/>
    <w:rsid w:val="00351007"/>
    <w:rPr>
      <w:rFonts w:ascii="Tahoma" w:hAnsi="Tahoma" w:cs="Tahoma"/>
      <w:sz w:val="16"/>
      <w:szCs w:val="16"/>
    </w:rPr>
  </w:style>
  <w:style w:type="character" w:customStyle="1" w:styleId="BalloonTextChar">
    <w:name w:val="Balloon Text Char"/>
    <w:basedOn w:val="DefaultParagraphFont"/>
    <w:link w:val="BalloonText"/>
    <w:uiPriority w:val="99"/>
    <w:semiHidden/>
    <w:rsid w:val="0035100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www.teknos.co.uk" TargetMode="External"/><Relationship Id="rId10" Type="http://schemas.openxmlformats.org/officeDocument/2006/relationships/hyperlink" Target="mailto:alison@tayloralden.co.uk"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3002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Suzie Upson</cp:lastModifiedBy>
  <cp:revision>2</cp:revision>
  <dcterms:created xsi:type="dcterms:W3CDTF">2017-08-16T10:03:00Z</dcterms:created>
  <dcterms:modified xsi:type="dcterms:W3CDTF">2017-08-16T10:03:00Z</dcterms:modified>
</cp:coreProperties>
</file>